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noProof/>
        </w:rPr>
      </w:pP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i/>
          <w:noProof/>
        </w:rPr>
      </w:pPr>
      <w:r w:rsidRPr="009B5119">
        <w:rPr>
          <w:rFonts w:ascii="Times New Roman" w:hAnsi="Times New Roman" w:cs="Times New Roman"/>
          <w:i/>
          <w:noProof/>
        </w:rPr>
        <w:t>Изображение Государственного Герба Республики Казахстан</w:t>
      </w: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p>
    <w:p w:rsidR="009B5119" w:rsidRPr="00A901F4"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r w:rsidRPr="00A901F4">
        <w:rPr>
          <w:rFonts w:ascii="Times New Roman" w:hAnsi="Times New Roman" w:cs="Times New Roman"/>
          <w:b/>
          <w:bCs/>
        </w:rPr>
        <w:t>НАЦИОНАЛЬНЫЙ СТАНДАРТ РЕСПУБЛИКИ КАЗАХСТАН</w:t>
      </w: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9C6084" w:rsidRDefault="009B5119" w:rsidP="009B5119">
      <w:pPr>
        <w:ind w:firstLine="567"/>
        <w:jc w:val="center"/>
        <w:rPr>
          <w:rFonts w:ascii="Times New Roman" w:eastAsia="Times New Roman" w:hAnsi="Times New Roman" w:cs="Times New Roman"/>
        </w:rPr>
      </w:pPr>
    </w:p>
    <w:p w:rsidR="009B5119" w:rsidRPr="009C6084" w:rsidRDefault="009B5119" w:rsidP="009C6084">
      <w:pPr>
        <w:jc w:val="center"/>
        <w:rPr>
          <w:rFonts w:ascii="Times New Roman" w:eastAsia="Times New Roman" w:hAnsi="Times New Roman" w:cs="Times New Roman"/>
          <w:b/>
        </w:rPr>
      </w:pPr>
    </w:p>
    <w:p w:rsidR="00BE7D2F" w:rsidRPr="009D2C3E" w:rsidRDefault="00530F10" w:rsidP="009C6084">
      <w:pPr>
        <w:jc w:val="center"/>
        <w:rPr>
          <w:rFonts w:ascii="Times New Roman" w:eastAsia="Times New Roman" w:hAnsi="Times New Roman" w:cs="Times New Roman"/>
          <w:b/>
          <w:bCs/>
        </w:rPr>
      </w:pPr>
      <w:r>
        <w:rPr>
          <w:rFonts w:ascii="Times New Roman" w:eastAsia="Times New Roman" w:hAnsi="Times New Roman" w:cs="Times New Roman"/>
          <w:b/>
          <w:bCs/>
        </w:rPr>
        <w:t>Аккумуляторы литий-ионные для электрических дорожных транспортных средств</w:t>
      </w:r>
    </w:p>
    <w:p w:rsidR="00BE7D2F" w:rsidRPr="009D2C3E" w:rsidRDefault="00BE7D2F" w:rsidP="009C6084">
      <w:pPr>
        <w:jc w:val="center"/>
        <w:rPr>
          <w:rFonts w:ascii="Times New Roman" w:eastAsia="Times New Roman" w:hAnsi="Times New Roman" w:cs="Times New Roman"/>
          <w:b/>
        </w:rPr>
      </w:pPr>
    </w:p>
    <w:p w:rsidR="00BE7D2F" w:rsidRPr="009D2C3E" w:rsidRDefault="00BE7D2F" w:rsidP="009C6084">
      <w:pPr>
        <w:jc w:val="center"/>
        <w:rPr>
          <w:rFonts w:ascii="Times New Roman" w:eastAsia="Times New Roman" w:hAnsi="Times New Roman" w:cs="Times New Roman"/>
          <w:b/>
          <w:bCs/>
        </w:rPr>
      </w:pPr>
      <w:bookmarkStart w:id="0" w:name="_Toc17887513"/>
      <w:bookmarkStart w:id="1" w:name="_Toc17887723"/>
      <w:bookmarkStart w:id="2" w:name="_Toc17887762"/>
      <w:r w:rsidRPr="009D2C3E">
        <w:rPr>
          <w:rFonts w:ascii="Times New Roman" w:eastAsia="Times New Roman" w:hAnsi="Times New Roman" w:cs="Times New Roman"/>
          <w:b/>
          <w:bCs/>
        </w:rPr>
        <w:t>Часть 1</w:t>
      </w:r>
      <w:bookmarkEnd w:id="0"/>
      <w:bookmarkEnd w:id="1"/>
      <w:bookmarkEnd w:id="2"/>
    </w:p>
    <w:p w:rsidR="00BE7D2F" w:rsidRPr="009D2C3E" w:rsidRDefault="00BE7D2F" w:rsidP="009C6084">
      <w:pPr>
        <w:jc w:val="center"/>
        <w:rPr>
          <w:rFonts w:ascii="Times New Roman" w:eastAsia="Times New Roman" w:hAnsi="Times New Roman" w:cs="Times New Roman"/>
          <w:b/>
          <w:bCs/>
        </w:rPr>
      </w:pPr>
    </w:p>
    <w:p w:rsidR="00C95257" w:rsidRPr="00530F10" w:rsidRDefault="00530F10" w:rsidP="009C6084">
      <w:pPr>
        <w:jc w:val="center"/>
        <w:rPr>
          <w:rFonts w:ascii="Times New Roman" w:eastAsia="Times New Roman" w:hAnsi="Times New Roman" w:cs="Times New Roman"/>
          <w:b/>
          <w:bCs/>
        </w:rPr>
      </w:pPr>
      <w:r>
        <w:rPr>
          <w:rFonts w:ascii="Times New Roman" w:eastAsia="Times New Roman" w:hAnsi="Times New Roman" w:cs="Times New Roman"/>
          <w:b/>
          <w:bCs/>
        </w:rPr>
        <w:t>ОПРЕДЕЛЕНИЕ РАБОЧИХ ХАРАКТЕРИСТИК</w:t>
      </w:r>
    </w:p>
    <w:p w:rsidR="00401AB4" w:rsidRPr="00530F10" w:rsidRDefault="00401AB4" w:rsidP="009C6084">
      <w:pPr>
        <w:jc w:val="center"/>
        <w:rPr>
          <w:rFonts w:ascii="Times New Roman" w:eastAsia="Times New Roman" w:hAnsi="Times New Roman" w:cs="Times New Roman"/>
          <w:b/>
          <w:bCs/>
          <w:highlight w:val="yellow"/>
        </w:rPr>
      </w:pPr>
    </w:p>
    <w:p w:rsidR="009B5119" w:rsidRDefault="009B5119" w:rsidP="009B5119">
      <w:pPr>
        <w:ind w:firstLine="567"/>
        <w:jc w:val="center"/>
        <w:rPr>
          <w:rFonts w:ascii="Times New Roman" w:hAnsi="Times New Roman" w:cs="Times New Roman"/>
          <w:b/>
          <w:lang w:val="kk-KZ"/>
        </w:rPr>
      </w:pPr>
    </w:p>
    <w:p w:rsidR="009B5119" w:rsidRPr="00530F10" w:rsidRDefault="009B5119" w:rsidP="009B5119">
      <w:pPr>
        <w:ind w:firstLine="567"/>
        <w:jc w:val="center"/>
        <w:rPr>
          <w:rFonts w:ascii="Times New Roman" w:hAnsi="Times New Roman" w:cs="Times New Roman"/>
          <w:b/>
        </w:rPr>
      </w:pPr>
    </w:p>
    <w:p w:rsidR="009B5119" w:rsidRPr="004A64D2" w:rsidRDefault="009B5119" w:rsidP="009B5119">
      <w:pPr>
        <w:ind w:firstLine="567"/>
        <w:jc w:val="center"/>
        <w:rPr>
          <w:rFonts w:ascii="Times New Roman" w:hAnsi="Times New Roman" w:cs="Times New Roman"/>
          <w:i/>
        </w:rPr>
      </w:pPr>
      <w:r w:rsidRPr="00A901F4">
        <w:rPr>
          <w:rFonts w:ascii="Times New Roman" w:hAnsi="Times New Roman" w:cs="Times New Roman"/>
          <w:b/>
        </w:rPr>
        <w:t>СТ</w:t>
      </w:r>
      <w:r w:rsidRPr="004A64D2">
        <w:rPr>
          <w:rFonts w:ascii="Times New Roman" w:hAnsi="Times New Roman" w:cs="Times New Roman"/>
          <w:b/>
        </w:rPr>
        <w:t xml:space="preserve"> </w:t>
      </w:r>
      <w:r w:rsidRPr="00A901F4">
        <w:rPr>
          <w:rFonts w:ascii="Times New Roman" w:hAnsi="Times New Roman" w:cs="Times New Roman"/>
          <w:b/>
        </w:rPr>
        <w:t>РК</w:t>
      </w:r>
      <w:r w:rsidRPr="004A64D2">
        <w:rPr>
          <w:rFonts w:ascii="Times New Roman" w:hAnsi="Times New Roman" w:cs="Times New Roman"/>
          <w:b/>
        </w:rPr>
        <w:t xml:space="preserve"> </w:t>
      </w:r>
      <w:r w:rsidR="00BE7D2F" w:rsidRPr="00BE7D2F">
        <w:rPr>
          <w:rFonts w:ascii="Times New Roman" w:hAnsi="Times New Roman" w:cs="Times New Roman"/>
          <w:b/>
          <w:bCs/>
          <w:lang w:val="en-US"/>
        </w:rPr>
        <w:t>IEC</w:t>
      </w:r>
      <w:r w:rsidRPr="004A64D2">
        <w:rPr>
          <w:rFonts w:ascii="Times New Roman" w:hAnsi="Times New Roman" w:cs="Times New Roman"/>
          <w:bCs/>
          <w:i/>
        </w:rPr>
        <w:t xml:space="preserve"> </w:t>
      </w:r>
      <w:r w:rsidR="00401AB4" w:rsidRPr="004A64D2">
        <w:rPr>
          <w:rFonts w:ascii="Times New Roman" w:hAnsi="Times New Roman" w:cs="Times New Roman"/>
          <w:b/>
        </w:rPr>
        <w:t>6</w:t>
      </w:r>
      <w:r w:rsidR="00530F10" w:rsidRPr="004A64D2">
        <w:rPr>
          <w:rFonts w:ascii="Times New Roman" w:hAnsi="Times New Roman" w:cs="Times New Roman"/>
          <w:b/>
        </w:rPr>
        <w:t>2660</w:t>
      </w:r>
      <w:r w:rsidR="00401AB4" w:rsidRPr="004A64D2">
        <w:rPr>
          <w:rFonts w:ascii="Times New Roman" w:hAnsi="Times New Roman" w:cs="Times New Roman"/>
          <w:b/>
        </w:rPr>
        <w:t>-1</w:t>
      </w:r>
      <w:r w:rsidR="00530F10" w:rsidRPr="004A64D2">
        <w:rPr>
          <w:rFonts w:ascii="Times New Roman" w:hAnsi="Times New Roman" w:cs="Times New Roman"/>
          <w:b/>
        </w:rPr>
        <w:t xml:space="preserve">–202_ </w:t>
      </w:r>
    </w:p>
    <w:p w:rsidR="009B5119" w:rsidRPr="004A64D2" w:rsidRDefault="009B5119" w:rsidP="009B5119">
      <w:pPr>
        <w:ind w:firstLine="567"/>
        <w:jc w:val="center"/>
        <w:rPr>
          <w:rFonts w:ascii="Times New Roman" w:hAnsi="Times New Roman" w:cs="Times New Roman"/>
          <w:b/>
        </w:rPr>
      </w:pPr>
    </w:p>
    <w:p w:rsidR="009B5119" w:rsidRPr="004A64D2" w:rsidRDefault="009B5119" w:rsidP="009B5119">
      <w:pPr>
        <w:ind w:firstLine="567"/>
        <w:jc w:val="center"/>
        <w:rPr>
          <w:rFonts w:ascii="Times New Roman" w:hAnsi="Times New Roman" w:cs="Times New Roman"/>
          <w:b/>
        </w:rPr>
      </w:pPr>
    </w:p>
    <w:p w:rsidR="009B5119" w:rsidRPr="00BE7D2F" w:rsidRDefault="009D2C3E" w:rsidP="00530F10">
      <w:pPr>
        <w:widowControl/>
        <w:jc w:val="center"/>
        <w:rPr>
          <w:rFonts w:ascii="Times New Roman" w:hAnsi="Times New Roman" w:cs="Times New Roman"/>
          <w:i/>
          <w:lang w:val="en-US"/>
        </w:rPr>
      </w:pPr>
      <w:r>
        <w:rPr>
          <w:rFonts w:ascii="Times New Roman" w:hAnsi="Times New Roman" w:cs="Times New Roman"/>
          <w:i/>
          <w:lang w:val="en-US"/>
        </w:rPr>
        <w:t>(</w:t>
      </w:r>
      <w:r w:rsidR="00BE7D2F">
        <w:rPr>
          <w:rFonts w:ascii="Times New Roman" w:hAnsi="Times New Roman" w:cs="Times New Roman"/>
          <w:i/>
          <w:lang w:val="en-US"/>
        </w:rPr>
        <w:t>IEC</w:t>
      </w:r>
      <w:r w:rsidR="009B5119" w:rsidRPr="009B5119">
        <w:rPr>
          <w:rFonts w:ascii="Times New Roman" w:hAnsi="Times New Roman" w:cs="Times New Roman"/>
          <w:i/>
          <w:lang w:val="en-US"/>
        </w:rPr>
        <w:t xml:space="preserve"> </w:t>
      </w:r>
      <w:r w:rsidR="00401AB4" w:rsidRPr="00401AB4">
        <w:rPr>
          <w:rFonts w:ascii="Times New Roman" w:hAnsi="Times New Roman" w:cs="Times New Roman"/>
          <w:i/>
          <w:lang w:val="en-US"/>
        </w:rPr>
        <w:t>6</w:t>
      </w:r>
      <w:r w:rsidR="00530F10" w:rsidRPr="00530F10">
        <w:rPr>
          <w:rFonts w:ascii="Times New Roman" w:hAnsi="Times New Roman" w:cs="Times New Roman"/>
          <w:i/>
          <w:lang w:val="en-US"/>
        </w:rPr>
        <w:t>2660</w:t>
      </w:r>
      <w:r w:rsidR="00401AB4" w:rsidRPr="00401AB4">
        <w:rPr>
          <w:rFonts w:ascii="Times New Roman" w:hAnsi="Times New Roman" w:cs="Times New Roman"/>
          <w:i/>
          <w:lang w:val="en-US"/>
        </w:rPr>
        <w:t>-1</w:t>
      </w:r>
      <w:r w:rsidRPr="009D2C3E">
        <w:rPr>
          <w:rFonts w:ascii="Times New Roman" w:hAnsi="Times New Roman" w:cs="Times New Roman"/>
          <w:i/>
          <w:lang w:val="en-US"/>
        </w:rPr>
        <w:t>:201</w:t>
      </w:r>
      <w:r w:rsidR="00530F10" w:rsidRPr="00530F10">
        <w:rPr>
          <w:rFonts w:ascii="Times New Roman" w:hAnsi="Times New Roman" w:cs="Times New Roman"/>
          <w:i/>
          <w:lang w:val="en-US"/>
        </w:rPr>
        <w:t>8</w:t>
      </w:r>
      <w:r w:rsidR="009B5119" w:rsidRPr="00BE7D2F">
        <w:rPr>
          <w:rFonts w:ascii="Times New Roman" w:hAnsi="Times New Roman" w:cs="Times New Roman"/>
          <w:i/>
          <w:lang w:val="en-US"/>
        </w:rPr>
        <w:t xml:space="preserve"> </w:t>
      </w:r>
      <w:r w:rsidR="00530F10" w:rsidRPr="00530F10">
        <w:rPr>
          <w:rFonts w:ascii="Times New Roman" w:hAnsi="Times New Roman" w:cs="Times New Roman"/>
          <w:i/>
          <w:lang w:val="en-US"/>
        </w:rPr>
        <w:t>Secondary lithium-ion cells for the propulsion of electric road vehicles –Part 1: Performance testing</w:t>
      </w:r>
      <w:r w:rsidR="009B5119" w:rsidRPr="009B5119">
        <w:rPr>
          <w:rFonts w:ascii="Times New Roman" w:hAnsi="Times New Roman" w:cs="Times New Roman"/>
          <w:i/>
          <w:lang w:val="en-US"/>
        </w:rPr>
        <w:t>, IDT)</w:t>
      </w:r>
    </w:p>
    <w:p w:rsidR="009B5119" w:rsidRPr="009B5119" w:rsidRDefault="009B5119" w:rsidP="009B5119">
      <w:pPr>
        <w:widowControl/>
        <w:ind w:firstLine="567"/>
        <w:jc w:val="center"/>
        <w:rPr>
          <w:rFonts w:ascii="Times New Roman" w:hAnsi="Times New Roman" w:cs="Times New Roman"/>
          <w:i/>
          <w:lang w:val="en-US"/>
        </w:rPr>
      </w:pPr>
    </w:p>
    <w:p w:rsidR="009D2C3E" w:rsidRDefault="009D2C3E" w:rsidP="009B5119">
      <w:pPr>
        <w:widowControl/>
        <w:ind w:firstLine="567"/>
        <w:jc w:val="center"/>
        <w:rPr>
          <w:rFonts w:ascii="Times New Roman" w:hAnsi="Times New Roman" w:cs="Times New Roman"/>
          <w:i/>
          <w:lang w:val="kk-KZ"/>
        </w:rPr>
      </w:pPr>
    </w:p>
    <w:p w:rsidR="009D2C3E" w:rsidRDefault="009D2C3E" w:rsidP="009B5119">
      <w:pPr>
        <w:widowControl/>
        <w:ind w:firstLine="567"/>
        <w:jc w:val="center"/>
        <w:rPr>
          <w:rFonts w:ascii="Times New Roman" w:hAnsi="Times New Roman" w:cs="Times New Roman"/>
          <w:i/>
          <w:lang w:val="kk-KZ"/>
        </w:rPr>
      </w:pPr>
    </w:p>
    <w:p w:rsidR="009B5119" w:rsidRPr="009B5119" w:rsidRDefault="009B5119" w:rsidP="009B5119">
      <w:pPr>
        <w:widowControl/>
        <w:ind w:firstLine="567"/>
        <w:jc w:val="center"/>
        <w:rPr>
          <w:rFonts w:ascii="Times New Roman" w:hAnsi="Times New Roman" w:cs="Times New Roman"/>
          <w:i/>
          <w:lang w:val="en-US"/>
        </w:rPr>
      </w:pPr>
    </w:p>
    <w:p w:rsidR="009B5119" w:rsidRPr="009B5119" w:rsidRDefault="009B5119" w:rsidP="009B5119">
      <w:pPr>
        <w:shd w:val="clear" w:color="auto" w:fill="FFFFFF"/>
        <w:ind w:firstLine="567"/>
        <w:jc w:val="center"/>
        <w:rPr>
          <w:rFonts w:ascii="Times New Roman" w:hAnsi="Times New Roman" w:cs="Times New Roman"/>
          <w:lang w:val="en-US"/>
        </w:rPr>
      </w:pPr>
    </w:p>
    <w:p w:rsidR="009B5119" w:rsidRPr="009B5119" w:rsidRDefault="009B5119" w:rsidP="009B5119">
      <w:pPr>
        <w:ind w:firstLine="567"/>
        <w:rPr>
          <w:rFonts w:ascii="Times New Roman" w:hAnsi="Times New Roman" w:cs="Times New Roman"/>
          <w:i/>
          <w:lang w:val="en-US"/>
        </w:rPr>
      </w:pPr>
    </w:p>
    <w:p w:rsidR="009B5119" w:rsidRPr="009B5119" w:rsidRDefault="009B5119" w:rsidP="009B5119">
      <w:pPr>
        <w:ind w:firstLine="567"/>
        <w:rPr>
          <w:rFonts w:ascii="Times New Roman" w:hAnsi="Times New Roman" w:cs="Times New Roman"/>
          <w:i/>
          <w:lang w:val="en-US"/>
        </w:rPr>
      </w:pPr>
    </w:p>
    <w:p w:rsidR="009B5119" w:rsidRPr="009B5119" w:rsidRDefault="009B5119" w:rsidP="009B5119">
      <w:pPr>
        <w:ind w:firstLine="567"/>
        <w:rPr>
          <w:rFonts w:ascii="Times New Roman" w:hAnsi="Times New Roman" w:cs="Times New Roman"/>
          <w:b/>
          <w:lang w:val="en-US"/>
        </w:rPr>
      </w:pPr>
    </w:p>
    <w:p w:rsidR="009B5119" w:rsidRPr="009B5119" w:rsidRDefault="009B5119" w:rsidP="009B5119">
      <w:pPr>
        <w:widowControl/>
        <w:ind w:firstLine="567"/>
        <w:jc w:val="center"/>
        <w:rPr>
          <w:rFonts w:ascii="Times New Roman" w:eastAsia="TimesNewRomanPSMT" w:hAnsi="Times New Roman" w:cs="Times New Roman"/>
          <w:i/>
        </w:rPr>
      </w:pPr>
      <w:r w:rsidRPr="009B5119">
        <w:rPr>
          <w:rFonts w:ascii="Times New Roman" w:eastAsia="TimesNewRomanPSMT" w:hAnsi="Times New Roman" w:cs="Times New Roman"/>
          <w:i/>
        </w:rPr>
        <w:t>Настоящий проект стандарта не подлежит применению до его утверждения</w:t>
      </w:r>
    </w:p>
    <w:p w:rsidR="009B5119" w:rsidRPr="00A901F4" w:rsidRDefault="009B5119" w:rsidP="009B5119">
      <w:pPr>
        <w:ind w:firstLine="567"/>
        <w:rPr>
          <w:rFonts w:ascii="Times New Roman" w:hAnsi="Times New Roman" w:cs="Times New Roman"/>
          <w:b/>
        </w:rPr>
      </w:pPr>
    </w:p>
    <w:p w:rsidR="009B5119" w:rsidRDefault="009B5119" w:rsidP="009B5119">
      <w:pPr>
        <w:ind w:firstLine="567"/>
        <w:rPr>
          <w:rFonts w:ascii="Times New Roman" w:hAnsi="Times New Roman" w:cs="Times New Roman"/>
          <w:b/>
        </w:rPr>
      </w:pPr>
    </w:p>
    <w:p w:rsidR="009B5119" w:rsidRPr="00A901F4" w:rsidRDefault="009B5119" w:rsidP="009B5119">
      <w:pPr>
        <w:ind w:firstLine="567"/>
        <w:rPr>
          <w:rFonts w:ascii="Times New Roman" w:hAnsi="Times New Roman" w:cs="Times New Roman"/>
          <w:b/>
        </w:rPr>
      </w:pPr>
    </w:p>
    <w:p w:rsidR="009B5119" w:rsidRPr="00A901F4" w:rsidRDefault="009B5119" w:rsidP="009B5119">
      <w:pPr>
        <w:pStyle w:val="a6"/>
        <w:spacing w:before="0" w:beforeAutospacing="0" w:after="0"/>
        <w:ind w:firstLine="567"/>
      </w:pPr>
    </w:p>
    <w:p w:rsidR="009B5119" w:rsidRPr="00A901F4" w:rsidRDefault="009B5119" w:rsidP="009B5119">
      <w:pPr>
        <w:ind w:firstLine="567"/>
        <w:jc w:val="center"/>
        <w:rPr>
          <w:rFonts w:ascii="Times New Roman" w:hAnsi="Times New Roman" w:cs="Times New Roman"/>
          <w:b/>
        </w:rPr>
      </w:pPr>
      <w:r w:rsidRPr="00A901F4">
        <w:rPr>
          <w:rFonts w:ascii="Times New Roman" w:hAnsi="Times New Roman" w:cs="Times New Roman"/>
          <w:b/>
        </w:rPr>
        <w:t>Комитет технического регулирования и метрологии</w:t>
      </w:r>
    </w:p>
    <w:p w:rsidR="009B5119" w:rsidRPr="00A901F4" w:rsidRDefault="009B5119" w:rsidP="009B5119">
      <w:pPr>
        <w:ind w:firstLine="567"/>
        <w:jc w:val="center"/>
        <w:rPr>
          <w:rFonts w:ascii="Times New Roman" w:hAnsi="Times New Roman" w:cs="Times New Roman"/>
          <w:b/>
        </w:rPr>
      </w:pPr>
      <w:r w:rsidRPr="00A901F4">
        <w:rPr>
          <w:rFonts w:ascii="Times New Roman" w:hAnsi="Times New Roman" w:cs="Times New Roman"/>
          <w:b/>
        </w:rPr>
        <w:t xml:space="preserve">Министерства </w:t>
      </w:r>
      <w:r>
        <w:rPr>
          <w:rFonts w:ascii="Times New Roman" w:hAnsi="Times New Roman" w:cs="Times New Roman"/>
          <w:b/>
        </w:rPr>
        <w:t>торговли и интеграции</w:t>
      </w:r>
      <w:r w:rsidRPr="00A901F4">
        <w:rPr>
          <w:rFonts w:ascii="Times New Roman" w:hAnsi="Times New Roman" w:cs="Times New Roman"/>
          <w:b/>
        </w:rPr>
        <w:t xml:space="preserve"> Республики Казахстан</w:t>
      </w:r>
    </w:p>
    <w:p w:rsidR="009B5119" w:rsidRPr="00A901F4" w:rsidRDefault="009B5119" w:rsidP="009B5119">
      <w:pPr>
        <w:ind w:firstLine="567"/>
        <w:jc w:val="center"/>
        <w:rPr>
          <w:rFonts w:ascii="Times New Roman" w:hAnsi="Times New Roman" w:cs="Times New Roman"/>
          <w:b/>
        </w:rPr>
      </w:pPr>
      <w:r w:rsidRPr="00A901F4">
        <w:rPr>
          <w:rFonts w:ascii="Times New Roman" w:hAnsi="Times New Roman" w:cs="Times New Roman"/>
          <w:b/>
        </w:rPr>
        <w:t>(Госстандарт)</w:t>
      </w:r>
    </w:p>
    <w:p w:rsidR="009B5119" w:rsidRPr="00A901F4" w:rsidRDefault="009B5119" w:rsidP="009B5119">
      <w:pPr>
        <w:ind w:firstLine="567"/>
        <w:jc w:val="center"/>
        <w:rPr>
          <w:rFonts w:ascii="Times New Roman" w:hAnsi="Times New Roman" w:cs="Times New Roman"/>
          <w:b/>
        </w:rPr>
      </w:pPr>
    </w:p>
    <w:p w:rsidR="009B5119" w:rsidRPr="00BE7D2F" w:rsidRDefault="00BE7D2F" w:rsidP="009B5119">
      <w:pPr>
        <w:pStyle w:val="a6"/>
        <w:spacing w:before="0" w:beforeAutospacing="0" w:after="0" w:afterAutospacing="0"/>
        <w:ind w:firstLine="567"/>
        <w:jc w:val="center"/>
        <w:rPr>
          <w:b/>
        </w:rPr>
      </w:pPr>
      <w:proofErr w:type="spellStart"/>
      <w:r>
        <w:rPr>
          <w:b/>
          <w:lang w:val="en-US"/>
        </w:rPr>
        <w:t>Нур-Су</w:t>
      </w:r>
      <w:proofErr w:type="spellEnd"/>
      <w:r>
        <w:rPr>
          <w:b/>
        </w:rPr>
        <w:t>л</w:t>
      </w:r>
      <w:proofErr w:type="spellStart"/>
      <w:r>
        <w:rPr>
          <w:b/>
          <w:lang w:val="en-US"/>
        </w:rPr>
        <w:t>тан</w:t>
      </w:r>
      <w:proofErr w:type="spellEnd"/>
    </w:p>
    <w:p w:rsidR="009B5119" w:rsidRPr="00BE7D2F" w:rsidRDefault="009B5119" w:rsidP="009B5119">
      <w:pPr>
        <w:pStyle w:val="a6"/>
        <w:spacing w:before="0" w:beforeAutospacing="0" w:after="0"/>
        <w:ind w:firstLine="567"/>
        <w:jc w:val="center"/>
        <w:rPr>
          <w:b/>
          <w:lang w:val="en-US"/>
        </w:rPr>
      </w:pPr>
      <w:r w:rsidRPr="00A901F4">
        <w:rPr>
          <w:b/>
        </w:rPr>
        <w:br w:type="page"/>
      </w:r>
      <w:r w:rsidRPr="00BE7D2F">
        <w:rPr>
          <w:b/>
        </w:rPr>
        <w:lastRenderedPageBreak/>
        <w:t>Предисловие</w:t>
      </w: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ПОДГОТОВЛЕН И ВНЕСЕН</w:t>
      </w:r>
      <w:r w:rsidRPr="00BE7D2F">
        <w:rPr>
          <w:rFonts w:ascii="Times New Roman" w:hAnsi="Times New Roman" w:cs="Times New Roman"/>
        </w:rPr>
        <w:t xml:space="preserve"> Товариществом с ограниченной ответственностью «</w:t>
      </w:r>
      <w:r w:rsidRPr="00BE7D2F">
        <w:rPr>
          <w:rFonts w:ascii="Times New Roman" w:hAnsi="Times New Roman" w:cs="Times New Roman"/>
          <w:lang w:val="en-US"/>
        </w:rPr>
        <w:t>Kazakhstan Business Solution</w:t>
      </w:r>
      <w:r w:rsidRPr="00BE7D2F">
        <w:rPr>
          <w:rFonts w:ascii="Times New Roman" w:hAnsi="Times New Roman" w:cs="Times New Roman"/>
        </w:rPr>
        <w:t xml:space="preserve">» </w:t>
      </w:r>
      <w:r w:rsidRPr="00BE7D2F">
        <w:rPr>
          <w:rFonts w:ascii="Times New Roman" w:hAnsi="Times New Roman" w:cs="Times New Roman"/>
          <w:lang w:val="en-US"/>
        </w:rPr>
        <w:t>(</w:t>
      </w:r>
      <w:proofErr w:type="spellStart"/>
      <w:r w:rsidRPr="00BE7D2F">
        <w:rPr>
          <w:rFonts w:ascii="Times New Roman" w:hAnsi="Times New Roman" w:cs="Times New Roman"/>
          <w:lang w:val="en-US"/>
        </w:rPr>
        <w:t>Технический</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комитет</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по</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стандартизации</w:t>
      </w:r>
      <w:proofErr w:type="spellEnd"/>
      <w:r w:rsidRPr="00BE7D2F">
        <w:rPr>
          <w:rFonts w:ascii="Times New Roman" w:hAnsi="Times New Roman" w:cs="Times New Roman"/>
          <w:lang w:val="en-US"/>
        </w:rPr>
        <w:t xml:space="preserve"> </w:t>
      </w:r>
      <w:r w:rsidRPr="00BE7D2F">
        <w:rPr>
          <w:rFonts w:ascii="Times New Roman" w:hAnsi="Times New Roman" w:cs="Times New Roman"/>
        </w:rPr>
        <w:t>ТК</w:t>
      </w:r>
      <w:r w:rsidRPr="00BE7D2F">
        <w:rPr>
          <w:rFonts w:ascii="Times New Roman" w:hAnsi="Times New Roman" w:cs="Times New Roman"/>
          <w:lang w:val="en-US"/>
        </w:rPr>
        <w:t xml:space="preserve"> 91</w:t>
      </w:r>
      <w:r w:rsidRPr="00BE7D2F">
        <w:rPr>
          <w:rFonts w:ascii="Times New Roman" w:hAnsi="Times New Roman" w:cs="Times New Roman"/>
        </w:rPr>
        <w:t xml:space="preserve"> «Химия»</w:t>
      </w:r>
      <w:r w:rsidRPr="00BE7D2F">
        <w:rPr>
          <w:rFonts w:ascii="Times New Roman" w:hAnsi="Times New Roman" w:cs="Times New Roman"/>
          <w:lang w:val="en-US"/>
        </w:rPr>
        <w:t>)</w:t>
      </w:r>
    </w:p>
    <w:p w:rsidR="00BE7D2F" w:rsidRPr="00BE7D2F" w:rsidRDefault="00BE7D2F" w:rsidP="00BE7D2F">
      <w:pPr>
        <w:tabs>
          <w:tab w:val="left" w:pos="993"/>
        </w:tabs>
        <w:ind w:firstLine="567"/>
        <w:rPr>
          <w:rFonts w:ascii="Times New Roman" w:hAnsi="Times New Roman" w:cs="Times New Roman"/>
        </w:rPr>
      </w:pP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УТВЕРЖДЕН И ВВЕДЕН В ДЕЙСТВИЕ</w:t>
      </w:r>
      <w:r w:rsidRPr="00BE7D2F">
        <w:rPr>
          <w:rFonts w:ascii="Times New Roman" w:hAnsi="Times New Roman" w:cs="Times New Roman"/>
        </w:rPr>
        <w:t xml:space="preserve"> </w:t>
      </w:r>
      <w:bookmarkStart w:id="3" w:name="OLE_LINK30"/>
      <w:bookmarkStart w:id="4" w:name="OLE_LINK31"/>
      <w:bookmarkStart w:id="5" w:name="OLE_LINK32"/>
      <w:bookmarkStart w:id="6" w:name="OLE_LINK33"/>
      <w:bookmarkStart w:id="7" w:name="OLE_LINK59"/>
      <w:bookmarkStart w:id="8" w:name="OLE_LINK60"/>
      <w:r w:rsidRPr="00BE7D2F">
        <w:rPr>
          <w:rFonts w:ascii="Times New Roman" w:hAnsi="Times New Roman" w:cs="Times New Roman"/>
          <w:bCs/>
          <w:color w:val="000000"/>
        </w:rPr>
        <w:t xml:space="preserve">Приказом Председателя Комитета технического регулирования и метрологии </w:t>
      </w:r>
      <w:r w:rsidRPr="00BE7D2F">
        <w:rPr>
          <w:rFonts w:ascii="Times New Roman" w:hAnsi="Times New Roman" w:cs="Times New Roman"/>
        </w:rPr>
        <w:t xml:space="preserve">Министерства </w:t>
      </w:r>
      <w:r w:rsidR="009A4433" w:rsidRPr="009A4433">
        <w:rPr>
          <w:rFonts w:ascii="Times New Roman" w:hAnsi="Times New Roman" w:cs="Times New Roman"/>
        </w:rPr>
        <w:t>торговли и интеграции</w:t>
      </w:r>
      <w:r w:rsidRPr="00BE7D2F">
        <w:rPr>
          <w:rFonts w:ascii="Times New Roman" w:hAnsi="Times New Roman" w:cs="Times New Roman"/>
        </w:rPr>
        <w:t xml:space="preserve"> Республики Казахстан</w:t>
      </w:r>
      <w:r w:rsidRPr="00BE7D2F">
        <w:rPr>
          <w:rFonts w:ascii="Times New Roman" w:hAnsi="Times New Roman" w:cs="Times New Roman"/>
          <w:bCs/>
          <w:color w:val="000000"/>
        </w:rPr>
        <w:t xml:space="preserve"> от _________ № ________</w:t>
      </w:r>
      <w:bookmarkEnd w:id="3"/>
      <w:bookmarkEnd w:id="4"/>
      <w:bookmarkEnd w:id="5"/>
      <w:bookmarkEnd w:id="6"/>
      <w:bookmarkEnd w:id="7"/>
      <w:bookmarkEnd w:id="8"/>
    </w:p>
    <w:p w:rsidR="00BE7D2F" w:rsidRPr="00BE7D2F" w:rsidRDefault="00BE7D2F" w:rsidP="00BE7D2F">
      <w:pPr>
        <w:tabs>
          <w:tab w:val="left" w:pos="993"/>
        </w:tabs>
        <w:rPr>
          <w:rFonts w:ascii="Times New Roman" w:hAnsi="Times New Roman" w:cs="Times New Roman"/>
        </w:rPr>
      </w:pPr>
    </w:p>
    <w:p w:rsidR="00BE7D2F" w:rsidRPr="00BE7D2F" w:rsidRDefault="005E7C82"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Настоящий стандарт</w:t>
      </w:r>
      <w:r w:rsidR="00BE7D2F" w:rsidRPr="00BE7D2F">
        <w:rPr>
          <w:rFonts w:ascii="Times New Roman" w:hAnsi="Times New Roman" w:cs="Times New Roman"/>
        </w:rPr>
        <w:t xml:space="preserve"> идентичен международному стандарту </w:t>
      </w:r>
      <w:bookmarkStart w:id="9" w:name="OLE_LINK6"/>
      <w:bookmarkStart w:id="10" w:name="OLE_LINK7"/>
      <w:r w:rsidR="00BE7D2F" w:rsidRPr="00BE7D2F">
        <w:rPr>
          <w:rFonts w:ascii="Times New Roman" w:hAnsi="Times New Roman" w:cs="Times New Roman"/>
        </w:rPr>
        <w:t xml:space="preserve">                               </w:t>
      </w:r>
      <w:bookmarkStart w:id="11" w:name="_Hlk48060464"/>
      <w:bookmarkEnd w:id="9"/>
      <w:bookmarkEnd w:id="10"/>
      <w:r w:rsidR="00530F10">
        <w:rPr>
          <w:rFonts w:ascii="Times New Roman" w:hAnsi="Times New Roman" w:cs="Times New Roman"/>
          <w:i/>
          <w:lang w:val="en-US"/>
        </w:rPr>
        <w:t>IEC</w:t>
      </w:r>
      <w:r w:rsidR="00530F10" w:rsidRPr="00530F10">
        <w:rPr>
          <w:rFonts w:ascii="Times New Roman" w:hAnsi="Times New Roman" w:cs="Times New Roman"/>
          <w:i/>
        </w:rPr>
        <w:t xml:space="preserve"> 62660-1:2018 </w:t>
      </w:r>
      <w:r w:rsidR="00530F10" w:rsidRPr="00530F10">
        <w:rPr>
          <w:rFonts w:ascii="Times New Roman" w:hAnsi="Times New Roman" w:cs="Times New Roman"/>
          <w:i/>
          <w:lang w:val="en-US"/>
        </w:rPr>
        <w:t>Secondary</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lithium</w:t>
      </w:r>
      <w:r w:rsidR="00530F10" w:rsidRPr="00530F10">
        <w:rPr>
          <w:rFonts w:ascii="Times New Roman" w:hAnsi="Times New Roman" w:cs="Times New Roman"/>
          <w:i/>
        </w:rPr>
        <w:t>-</w:t>
      </w:r>
      <w:r w:rsidR="00530F10" w:rsidRPr="00530F10">
        <w:rPr>
          <w:rFonts w:ascii="Times New Roman" w:hAnsi="Times New Roman" w:cs="Times New Roman"/>
          <w:i/>
          <w:lang w:val="en-US"/>
        </w:rPr>
        <w:t>ion</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cells</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for</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the</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propulsion</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of</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electric</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road</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vehicles</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Part</w:t>
      </w:r>
      <w:r w:rsidR="00530F10" w:rsidRPr="00530F10">
        <w:rPr>
          <w:rFonts w:ascii="Times New Roman" w:hAnsi="Times New Roman" w:cs="Times New Roman"/>
          <w:i/>
        </w:rPr>
        <w:t xml:space="preserve"> 1: </w:t>
      </w:r>
      <w:r w:rsidR="00530F10" w:rsidRPr="00530F10">
        <w:rPr>
          <w:rFonts w:ascii="Times New Roman" w:hAnsi="Times New Roman" w:cs="Times New Roman"/>
          <w:i/>
          <w:lang w:val="en-US"/>
        </w:rPr>
        <w:t>Performance</w:t>
      </w:r>
      <w:r w:rsidR="00530F10" w:rsidRPr="00530F10">
        <w:rPr>
          <w:rFonts w:ascii="Times New Roman" w:hAnsi="Times New Roman" w:cs="Times New Roman"/>
          <w:i/>
        </w:rPr>
        <w:t xml:space="preserve"> </w:t>
      </w:r>
      <w:r w:rsidR="00530F10" w:rsidRPr="00530F10">
        <w:rPr>
          <w:rFonts w:ascii="Times New Roman" w:hAnsi="Times New Roman" w:cs="Times New Roman"/>
          <w:i/>
          <w:lang w:val="en-US"/>
        </w:rPr>
        <w:t>testing</w:t>
      </w:r>
      <w:r w:rsidR="00BE7D2F" w:rsidRPr="00BE7D2F">
        <w:rPr>
          <w:rFonts w:ascii="Times New Roman" w:hAnsi="Times New Roman" w:cs="Times New Roman"/>
          <w:i/>
        </w:rPr>
        <w:t xml:space="preserve"> </w:t>
      </w:r>
      <w:r w:rsidR="00BE7D2F" w:rsidRPr="00BE7D2F">
        <w:rPr>
          <w:rFonts w:ascii="Times New Roman" w:hAnsi="Times New Roman" w:cs="Times New Roman"/>
        </w:rPr>
        <w:t>(</w:t>
      </w:r>
      <w:r w:rsidR="00530F10">
        <w:rPr>
          <w:rFonts w:ascii="Times New Roman" w:hAnsi="Times New Roman" w:cs="Times New Roman"/>
        </w:rPr>
        <w:t xml:space="preserve">Аккумуляторы литий-ионные для электрических дорожных транспортных средств. Часть 1. Определение рабочих </w:t>
      </w:r>
      <w:r w:rsidR="003E5391">
        <w:rPr>
          <w:rFonts w:ascii="Times New Roman" w:hAnsi="Times New Roman" w:cs="Times New Roman"/>
        </w:rPr>
        <w:t>характеристик</w:t>
      </w:r>
      <w:r w:rsidR="00BE7D2F" w:rsidRPr="00BE7D2F">
        <w:rPr>
          <w:rFonts w:ascii="Times New Roman" w:hAnsi="Times New Roman" w:cs="Times New Roman"/>
        </w:rPr>
        <w:t>)</w:t>
      </w:r>
      <w:bookmarkEnd w:id="11"/>
    </w:p>
    <w:p w:rsidR="00BE7D2F" w:rsidRPr="00493FBF" w:rsidRDefault="00BE7D2F" w:rsidP="00BE7D2F">
      <w:pPr>
        <w:pStyle w:val="12"/>
        <w:ind w:firstLine="567"/>
        <w:jc w:val="both"/>
        <w:rPr>
          <w:szCs w:val="24"/>
        </w:rPr>
      </w:pPr>
      <w:r w:rsidRPr="00493FBF">
        <w:rPr>
          <w:szCs w:val="24"/>
        </w:rPr>
        <w:t xml:space="preserve">Международный стандарт разработан </w:t>
      </w:r>
      <w:r w:rsidR="001A2826">
        <w:rPr>
          <w:szCs w:val="24"/>
        </w:rPr>
        <w:t>Техническ</w:t>
      </w:r>
      <w:r w:rsidR="003E5391">
        <w:rPr>
          <w:szCs w:val="24"/>
        </w:rPr>
        <w:t>им</w:t>
      </w:r>
      <w:r w:rsidR="001A2826">
        <w:rPr>
          <w:szCs w:val="24"/>
        </w:rPr>
        <w:t xml:space="preserve"> комитет</w:t>
      </w:r>
      <w:r w:rsidR="003E5391">
        <w:rPr>
          <w:szCs w:val="24"/>
        </w:rPr>
        <w:t>ом</w:t>
      </w:r>
      <w:r w:rsidR="001A2826">
        <w:rPr>
          <w:szCs w:val="24"/>
        </w:rPr>
        <w:t xml:space="preserve"> ТК </w:t>
      </w:r>
      <w:r w:rsidR="003E5391">
        <w:rPr>
          <w:szCs w:val="24"/>
        </w:rPr>
        <w:t>21</w:t>
      </w:r>
      <w:r w:rsidR="001A2826">
        <w:rPr>
          <w:szCs w:val="24"/>
        </w:rPr>
        <w:t xml:space="preserve"> «</w:t>
      </w:r>
      <w:r w:rsidR="003E5391">
        <w:rPr>
          <w:szCs w:val="24"/>
        </w:rPr>
        <w:t>Аккумуляторы и батареи</w:t>
      </w:r>
      <w:r w:rsidR="001A2826">
        <w:rPr>
          <w:szCs w:val="24"/>
        </w:rPr>
        <w:t>»</w:t>
      </w:r>
      <w:r w:rsidR="001A2826" w:rsidRPr="001A2826">
        <w:rPr>
          <w:szCs w:val="24"/>
        </w:rPr>
        <w:t xml:space="preserve"> Международной электротехнической комиссии</w:t>
      </w:r>
      <w:r w:rsidRPr="00493FBF">
        <w:rPr>
          <w:szCs w:val="24"/>
        </w:rPr>
        <w:t xml:space="preserve"> </w:t>
      </w:r>
    </w:p>
    <w:p w:rsidR="00BE7D2F" w:rsidRPr="00493FBF" w:rsidRDefault="00BE7D2F" w:rsidP="00BE7D2F">
      <w:pPr>
        <w:pStyle w:val="12"/>
        <w:ind w:firstLine="567"/>
        <w:jc w:val="both"/>
        <w:rPr>
          <w:szCs w:val="24"/>
        </w:rPr>
      </w:pPr>
      <w:r w:rsidRPr="00BE7D2F">
        <w:rPr>
          <w:szCs w:val="24"/>
        </w:rPr>
        <w:t>П</w:t>
      </w:r>
      <w:r w:rsidR="001100F1">
        <w:rPr>
          <w:szCs w:val="24"/>
        </w:rPr>
        <w:t>еревод с английского языка (</w:t>
      </w:r>
      <w:proofErr w:type="spellStart"/>
      <w:r w:rsidR="001100F1">
        <w:rPr>
          <w:szCs w:val="24"/>
        </w:rPr>
        <w:t>en</w:t>
      </w:r>
      <w:proofErr w:type="spellEnd"/>
      <w:r w:rsidR="001100F1">
        <w:rPr>
          <w:szCs w:val="24"/>
        </w:rPr>
        <w:t>)</w:t>
      </w:r>
    </w:p>
    <w:p w:rsidR="00BE7D2F" w:rsidRPr="00141DD4" w:rsidRDefault="00BE7D2F" w:rsidP="00BE7D2F">
      <w:pPr>
        <w:pStyle w:val="12"/>
        <w:ind w:firstLine="567"/>
        <w:jc w:val="both"/>
        <w:rPr>
          <w:szCs w:val="24"/>
        </w:rPr>
      </w:pPr>
      <w:r w:rsidRPr="00BE7D2F">
        <w:rPr>
          <w:szCs w:val="24"/>
        </w:rPr>
        <w:t xml:space="preserve">Официальный экземпляр международного стандарта, на основе которого подготовлен </w:t>
      </w:r>
      <w:r w:rsidRPr="00BE7D2F">
        <w:rPr>
          <w:bCs/>
          <w:szCs w:val="24"/>
        </w:rPr>
        <w:t xml:space="preserve">настоящий национальный стандарт и на которые даны ссылки, имеется в </w:t>
      </w:r>
      <w:r w:rsidRPr="00141DD4">
        <w:rPr>
          <w:bCs/>
          <w:szCs w:val="24"/>
        </w:rPr>
        <w:t>Едином государственном фонде нормативных технических документов</w:t>
      </w:r>
    </w:p>
    <w:p w:rsidR="00BE7D2F" w:rsidRPr="00141DD4" w:rsidRDefault="00BE7D2F" w:rsidP="00BE7D2F">
      <w:pPr>
        <w:pStyle w:val="12"/>
        <w:ind w:firstLine="567"/>
        <w:jc w:val="both"/>
        <w:rPr>
          <w:szCs w:val="24"/>
        </w:rPr>
      </w:pPr>
      <w:r w:rsidRPr="00141DD4">
        <w:rPr>
          <w:szCs w:val="24"/>
        </w:rPr>
        <w:t>Официальной версией является текст на государственном и русском языке</w:t>
      </w:r>
    </w:p>
    <w:p w:rsidR="00BE7D2F" w:rsidRPr="00141DD4" w:rsidRDefault="00BE7D2F" w:rsidP="00BE7D2F">
      <w:pPr>
        <w:pStyle w:val="24"/>
        <w:ind w:firstLine="567"/>
        <w:jc w:val="both"/>
        <w:rPr>
          <w:szCs w:val="24"/>
        </w:rPr>
      </w:pPr>
      <w:r w:rsidRPr="00141DD4">
        <w:rPr>
          <w:szCs w:val="24"/>
        </w:rPr>
        <w:t>В разделе «Нормативные ссылки» и тексте стандарта ссылочные международные стандарты, международные документы актуализированы</w:t>
      </w:r>
    </w:p>
    <w:p w:rsidR="00EE2E9F" w:rsidRDefault="00EE2E9F" w:rsidP="00EE2E9F">
      <w:pPr>
        <w:pStyle w:val="24"/>
        <w:ind w:firstLine="567"/>
        <w:jc w:val="both"/>
        <w:rPr>
          <w:bCs/>
          <w:iCs/>
          <w:szCs w:val="24"/>
        </w:rPr>
      </w:pPr>
      <w:r w:rsidRPr="00E10DF0">
        <w:rPr>
          <w:szCs w:val="24"/>
        </w:rPr>
        <w:t>Сведения о соответствии национальных стандартов ссылочным международным стандартам приведены в дополнительном Приложении В.А</w:t>
      </w:r>
    </w:p>
    <w:p w:rsidR="00BE7D2F" w:rsidRPr="00BE7D2F" w:rsidRDefault="00BE7D2F" w:rsidP="00BE7D2F">
      <w:pPr>
        <w:shd w:val="clear" w:color="auto" w:fill="FFFFFF"/>
        <w:ind w:firstLine="567"/>
        <w:rPr>
          <w:rFonts w:ascii="Times New Roman" w:hAnsi="Times New Roman" w:cs="Times New Roman"/>
        </w:rPr>
      </w:pPr>
      <w:r w:rsidRPr="00141DD4">
        <w:rPr>
          <w:rFonts w:ascii="Times New Roman" w:hAnsi="Times New Roman" w:cs="Times New Roman"/>
        </w:rPr>
        <w:t>Степень соответствия – идентичная (</w:t>
      </w:r>
      <w:r w:rsidRPr="00141DD4">
        <w:rPr>
          <w:rFonts w:ascii="Times New Roman" w:hAnsi="Times New Roman" w:cs="Times New Roman"/>
          <w:lang w:val="en-US"/>
        </w:rPr>
        <w:t>IDT</w:t>
      </w:r>
      <w:r w:rsidR="001100F1">
        <w:rPr>
          <w:rFonts w:ascii="Times New Roman" w:hAnsi="Times New Roman" w:cs="Times New Roman"/>
        </w:rPr>
        <w:t>)</w:t>
      </w:r>
    </w:p>
    <w:p w:rsidR="00BE7D2F" w:rsidRPr="00BE7D2F" w:rsidRDefault="00BE7D2F" w:rsidP="00BE7D2F">
      <w:pPr>
        <w:shd w:val="clear" w:color="auto" w:fill="FFFFFF"/>
        <w:ind w:firstLine="567"/>
        <w:rPr>
          <w:rFonts w:ascii="Times New Roman" w:hAnsi="Times New Roman" w:cs="Times New Roman"/>
        </w:rPr>
      </w:pPr>
    </w:p>
    <w:p w:rsid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В настоящем стандарте реализованы нормы Закона Республики Казахстан «О стандартизации» от 5 октября 2018 года № 183-VI</w:t>
      </w:r>
    </w:p>
    <w:p w:rsidR="00493FBF" w:rsidRPr="00BE7D2F" w:rsidRDefault="00493FBF" w:rsidP="00493FBF">
      <w:pPr>
        <w:tabs>
          <w:tab w:val="left" w:pos="993"/>
        </w:tabs>
        <w:autoSpaceDE/>
        <w:autoSpaceDN/>
        <w:adjustRightInd/>
        <w:ind w:left="567"/>
        <w:jc w:val="both"/>
        <w:rPr>
          <w:rFonts w:ascii="Times New Roman" w:hAnsi="Times New Roman" w:cs="Times New Roman"/>
        </w:rPr>
      </w:pPr>
    </w:p>
    <w:p w:rsidR="00BE7D2F" w:rsidRPr="00BE7D2F" w:rsidRDefault="00BE7D2F" w:rsidP="00BE7D2F">
      <w:pPr>
        <w:numPr>
          <w:ilvl w:val="0"/>
          <w:numId w:val="1"/>
        </w:numPr>
        <w:autoSpaceDE/>
        <w:autoSpaceDN/>
        <w:adjustRightInd/>
        <w:spacing w:before="240"/>
        <w:ind w:hanging="513"/>
        <w:jc w:val="both"/>
        <w:rPr>
          <w:rFonts w:ascii="Times New Roman" w:hAnsi="Times New Roman" w:cs="Times New Roman"/>
          <w:b/>
        </w:rPr>
      </w:pPr>
      <w:r w:rsidRPr="00BE7D2F">
        <w:rPr>
          <w:rFonts w:ascii="Times New Roman" w:hAnsi="Times New Roman" w:cs="Times New Roman"/>
          <w:b/>
        </w:rPr>
        <w:t>ВВЕДЕН    ВПЕРВЫЕ</w:t>
      </w:r>
    </w:p>
    <w:p w:rsidR="00443B82" w:rsidRDefault="00443B82"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443B82" w:rsidRDefault="00443B82" w:rsidP="00443B82">
      <w:pPr>
        <w:widowControl/>
        <w:ind w:firstLine="567"/>
        <w:jc w:val="both"/>
        <w:rPr>
          <w:rFonts w:ascii="Times New Roman" w:eastAsia="Times New Roman" w:hAnsi="Times New Roman" w:cs="Times New Roman"/>
          <w:bCs/>
        </w:rPr>
      </w:pPr>
    </w:p>
    <w:p w:rsidR="00317154" w:rsidRPr="00317154" w:rsidRDefault="00317154" w:rsidP="00317154">
      <w:pPr>
        <w:shd w:val="clear" w:color="auto" w:fill="FFFFFF"/>
        <w:ind w:firstLine="567"/>
        <w:jc w:val="both"/>
        <w:rPr>
          <w:rFonts w:ascii="Times New Roman" w:hAnsi="Times New Roman" w:cs="Times New Roman"/>
          <w:bCs/>
          <w:i/>
          <w:color w:val="000000"/>
        </w:rPr>
      </w:pPr>
      <w:r w:rsidRPr="00317154">
        <w:rPr>
          <w:rFonts w:ascii="Times New Roman" w:hAnsi="Times New Roman" w:cs="Times New Roman"/>
          <w:bCs/>
          <w:i/>
          <w:color w:val="000000"/>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317154" w:rsidRDefault="00317154" w:rsidP="00317154">
      <w:pPr>
        <w:shd w:val="clear" w:color="auto" w:fill="FFFFFF"/>
        <w:ind w:firstLine="567"/>
        <w:rPr>
          <w:i/>
          <w:iCs/>
          <w:color w:val="000000"/>
        </w:rPr>
      </w:pPr>
    </w:p>
    <w:p w:rsidR="00317154" w:rsidRPr="006A5811" w:rsidRDefault="00317154" w:rsidP="00317154">
      <w:pPr>
        <w:shd w:val="clear" w:color="auto" w:fill="FFFFFF"/>
        <w:ind w:firstLine="567"/>
        <w:rPr>
          <w:i/>
          <w:iCs/>
          <w:color w:val="000000"/>
        </w:rPr>
      </w:pPr>
    </w:p>
    <w:p w:rsidR="00317154" w:rsidRPr="00A97571" w:rsidRDefault="00317154" w:rsidP="00317154">
      <w:pPr>
        <w:shd w:val="clear" w:color="auto" w:fill="FFFFFF"/>
        <w:ind w:firstLine="567"/>
        <w:rPr>
          <w:i/>
          <w:iCs/>
          <w:color w:val="000000"/>
          <w:lang w:val="kk-KZ"/>
        </w:rPr>
      </w:pPr>
    </w:p>
    <w:p w:rsidR="00317154" w:rsidRPr="00317154" w:rsidRDefault="00317154" w:rsidP="00317154">
      <w:pPr>
        <w:shd w:val="clear" w:color="auto" w:fill="FFFFFF"/>
        <w:ind w:firstLine="567"/>
        <w:jc w:val="both"/>
        <w:rPr>
          <w:rFonts w:ascii="Times New Roman" w:hAnsi="Times New Roman" w:cs="Times New Roman"/>
          <w:i/>
          <w:iCs/>
          <w:color w:val="000000"/>
          <w:lang w:val="kk-KZ"/>
        </w:rPr>
      </w:pPr>
      <w:r w:rsidRPr="00317154">
        <w:rPr>
          <w:rFonts w:ascii="Times New Roman" w:hAnsi="Times New Roman" w:cs="Times New Roman"/>
          <w:i/>
          <w:iCs/>
          <w:color w:val="000000"/>
          <w:lang w:val="kk-KZ"/>
        </w:rPr>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443B82" w:rsidRDefault="00443B82" w:rsidP="00443B82">
      <w:pPr>
        <w:widowControl/>
        <w:ind w:firstLine="567"/>
        <w:jc w:val="both"/>
        <w:rPr>
          <w:rFonts w:ascii="Times New Roman" w:eastAsia="Times New Roman" w:hAnsi="Times New Roman" w:cs="Times New Roman"/>
          <w:bCs/>
        </w:rPr>
      </w:pPr>
    </w:p>
    <w:p w:rsidR="009C6084" w:rsidRPr="00CB4074" w:rsidRDefault="009C6084" w:rsidP="009C6084">
      <w:pPr>
        <w:pageBreakBefore/>
        <w:ind w:firstLine="567"/>
        <w:jc w:val="center"/>
        <w:rPr>
          <w:rFonts w:ascii="Times New Roman" w:hAnsi="Times New Roman" w:cs="Times New Roman"/>
          <w:b/>
          <w:bCs/>
        </w:rPr>
      </w:pPr>
      <w:r w:rsidRPr="00CB4074">
        <w:rPr>
          <w:rFonts w:ascii="Times New Roman" w:hAnsi="Times New Roman" w:cs="Times New Roman"/>
          <w:b/>
          <w:bCs/>
        </w:rPr>
        <w:lastRenderedPageBreak/>
        <w:t>Содержание</w:t>
      </w:r>
    </w:p>
    <w:p w:rsidR="004A64D2" w:rsidRPr="004A64D2" w:rsidRDefault="009C6084" w:rsidP="00454387">
      <w:pPr>
        <w:pStyle w:val="21"/>
        <w:tabs>
          <w:tab w:val="left" w:pos="851"/>
          <w:tab w:val="left" w:pos="1134"/>
        </w:tabs>
        <w:spacing w:beforeLines="60" w:before="144" w:afterLines="60" w:after="144"/>
        <w:ind w:left="567"/>
        <w:rPr>
          <w:b w:val="0"/>
          <w:noProof/>
        </w:rPr>
      </w:pPr>
      <w:r w:rsidRPr="00CB4074">
        <w:rPr>
          <w:rFonts w:cs="Times New Roman"/>
          <w:szCs w:val="24"/>
        </w:rPr>
        <w:t xml:space="preserve">                       </w:t>
      </w:r>
      <w:r w:rsidR="009A668E" w:rsidRPr="004A64D2">
        <w:rPr>
          <w:rFonts w:cs="Times New Roman"/>
          <w:b w:val="0"/>
          <w:szCs w:val="24"/>
        </w:rPr>
        <w:fldChar w:fldCharType="begin"/>
      </w:r>
      <w:r w:rsidR="00675CE5" w:rsidRPr="004A64D2">
        <w:rPr>
          <w:rFonts w:cs="Times New Roman"/>
          <w:b w:val="0"/>
          <w:szCs w:val="24"/>
        </w:rPr>
        <w:instrText xml:space="preserve"> TOC \o "1-3" \h \z \u </w:instrText>
      </w:r>
      <w:r w:rsidR="009A668E" w:rsidRPr="004A64D2">
        <w:rPr>
          <w:rFonts w:cs="Times New Roman"/>
          <w:b w:val="0"/>
          <w:szCs w:val="24"/>
        </w:rPr>
        <w:fldChar w:fldCharType="separate"/>
      </w:r>
    </w:p>
    <w:p w:rsidR="004A64D2" w:rsidRPr="004A64D2" w:rsidRDefault="005E7C82" w:rsidP="004A64D2">
      <w:pPr>
        <w:pStyle w:val="11"/>
        <w:tabs>
          <w:tab w:val="right" w:pos="9348"/>
        </w:tabs>
        <w:ind w:firstLine="567"/>
        <w:rPr>
          <w:rFonts w:asciiTheme="minorHAnsi" w:eastAsiaTheme="minorEastAsia" w:hAnsiTheme="minorHAnsi" w:cstheme="minorBidi"/>
          <w:b w:val="0"/>
          <w:caps w:val="0"/>
          <w:noProof/>
          <w:color w:val="auto"/>
          <w:sz w:val="22"/>
          <w:szCs w:val="22"/>
        </w:rPr>
      </w:pPr>
      <w:hyperlink w:anchor="_Toc47298516" w:history="1">
        <w:r w:rsidR="004A64D2" w:rsidRPr="004A64D2">
          <w:rPr>
            <w:rStyle w:val="a7"/>
            <w:rFonts w:eastAsia="Times New Roman" w:cs="Times New Roman"/>
            <w:b w:val="0"/>
            <w:caps w:val="0"/>
            <w:noProof/>
          </w:rPr>
          <w:t>Введение</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_Toc47298516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V</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17" w:history="1">
        <w:r w:rsidR="004A64D2" w:rsidRPr="004A64D2">
          <w:rPr>
            <w:rStyle w:val="a7"/>
            <w:rFonts w:cs="Times New Roman"/>
            <w:b w:val="0"/>
            <w:caps w:val="0"/>
            <w:noProof/>
          </w:rPr>
          <w:t>1</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Область применения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_Toc47298517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6</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18" w:history="1">
        <w:r w:rsidR="004A64D2" w:rsidRPr="004A64D2">
          <w:rPr>
            <w:rStyle w:val="a7"/>
            <w:rFonts w:cs="Times New Roman"/>
            <w:b w:val="0"/>
            <w:caps w:val="0"/>
            <w:noProof/>
          </w:rPr>
          <w:t>2</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Нормативные ссылки</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_Toc47298518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6</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19" w:history="1">
        <w:r w:rsidR="004A64D2" w:rsidRPr="004A64D2">
          <w:rPr>
            <w:rStyle w:val="a7"/>
            <w:rFonts w:cs="Times New Roman"/>
            <w:b w:val="0"/>
            <w:caps w:val="0"/>
            <w:noProof/>
          </w:rPr>
          <w:t>3</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Термины и определения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_Toc47298519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7</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20" w:history="1">
        <w:r w:rsidR="004A64D2" w:rsidRPr="004A64D2">
          <w:rPr>
            <w:rStyle w:val="a7"/>
            <w:rFonts w:cs="Times New Roman"/>
            <w:b w:val="0"/>
            <w:caps w:val="0"/>
            <w:noProof/>
          </w:rPr>
          <w:t>4</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Условия испытаний</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_Toc47298520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7</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1" w:history="1">
        <w:r w:rsidR="004A64D2" w:rsidRPr="004A64D2">
          <w:rPr>
            <w:rStyle w:val="a7"/>
            <w:rFonts w:cs="Times New Roman"/>
            <w:b w:val="0"/>
            <w:iCs/>
            <w:caps w:val="0"/>
            <w:noProof/>
          </w:rPr>
          <w:t>4.1</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Общие положения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_Toc47298521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7</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2" w:history="1">
        <w:r w:rsidR="004A64D2" w:rsidRPr="004A64D2">
          <w:rPr>
            <w:rStyle w:val="a7"/>
            <w:rFonts w:cs="Times New Roman"/>
            <w:b w:val="0"/>
            <w:iCs/>
            <w:caps w:val="0"/>
            <w:noProof/>
            <w:lang w:eastAsia="en-US"/>
          </w:rPr>
          <w:t>4.2</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Измерительные приборы</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_Toc47298522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8</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3" w:history="1">
        <w:r w:rsidR="004A64D2" w:rsidRPr="004A64D2">
          <w:rPr>
            <w:rStyle w:val="a7"/>
            <w:rFonts w:cs="Times New Roman"/>
            <w:b w:val="0"/>
            <w:iCs/>
            <w:caps w:val="0"/>
            <w:noProof/>
          </w:rPr>
          <w:t>4.3</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Погрешность измерений</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_Toc47298523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9</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4" w:history="1">
        <w:r w:rsidR="004A64D2" w:rsidRPr="004A64D2">
          <w:rPr>
            <w:rStyle w:val="a7"/>
            <w:rFonts w:cs="Times New Roman"/>
            <w:b w:val="0"/>
            <w:caps w:val="0"/>
            <w:noProof/>
          </w:rPr>
          <w:t>4.4</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Температурная стабилизация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_Toc47298524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9</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25" w:history="1">
        <w:r w:rsidR="004A64D2" w:rsidRPr="004A64D2">
          <w:rPr>
            <w:rStyle w:val="a7"/>
            <w:rFonts w:cs="Times New Roman"/>
            <w:b w:val="0"/>
            <w:iCs/>
            <w:caps w:val="0"/>
            <w:noProof/>
          </w:rPr>
          <w:t>5</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Измерение габаритов</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_Toc47298525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9</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26" w:history="1">
        <w:r w:rsidR="004A64D2" w:rsidRPr="004A64D2">
          <w:rPr>
            <w:rStyle w:val="a7"/>
            <w:rFonts w:cs="Times New Roman"/>
            <w:b w:val="0"/>
            <w:iCs/>
            <w:caps w:val="0"/>
            <w:noProof/>
          </w:rPr>
          <w:t>6</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Измерение массы</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_Toc47298526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11</w:t>
        </w:r>
        <w:r w:rsidR="004A64D2" w:rsidRPr="004A64D2">
          <w:rPr>
            <w:b w:val="0"/>
            <w:noProof/>
            <w:webHidden/>
          </w:rPr>
          <w:fldChar w:fldCharType="end"/>
        </w:r>
      </w:hyperlink>
    </w:p>
    <w:p w:rsidR="004A64D2" w:rsidRPr="004A64D2" w:rsidRDefault="005E7C82" w:rsidP="004A64D2">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7298527" w:history="1">
        <w:r w:rsidR="004A64D2" w:rsidRPr="004A64D2">
          <w:rPr>
            <w:rStyle w:val="a7"/>
            <w:rFonts w:cs="Times New Roman"/>
            <w:b w:val="0"/>
            <w:caps w:val="0"/>
            <w:noProof/>
          </w:rPr>
          <w:t>7</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caps w:val="0"/>
            <w:noProof/>
          </w:rPr>
          <w:t>Электрические измерения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_Toc47298527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11</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8" w:history="1">
        <w:r w:rsidR="004A64D2" w:rsidRPr="004A64D2">
          <w:rPr>
            <w:rStyle w:val="a7"/>
            <w:rFonts w:cs="Times New Roman"/>
            <w:b w:val="0"/>
            <w:iCs/>
            <w:caps w:val="0"/>
            <w:noProof/>
          </w:rPr>
          <w:t>7.1</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Общие положения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_Toc47298528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11</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29" w:history="1">
        <w:r w:rsidR="004A64D2" w:rsidRPr="004A64D2">
          <w:rPr>
            <w:rStyle w:val="a7"/>
            <w:rFonts w:cs="Times New Roman"/>
            <w:b w:val="0"/>
            <w:iCs/>
            <w:caps w:val="0"/>
            <w:noProof/>
          </w:rPr>
          <w:t>7.2</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Общие условия заряда</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_Toc47298529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11</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0" w:history="1">
        <w:r w:rsidR="004A64D2" w:rsidRPr="004A64D2">
          <w:rPr>
            <w:rStyle w:val="a7"/>
            <w:rFonts w:cs="Times New Roman"/>
            <w:b w:val="0"/>
            <w:iCs/>
            <w:caps w:val="0"/>
            <w:noProof/>
          </w:rPr>
          <w:t>7.3</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Емкость</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_Toc47298530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11</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1" w:history="1">
        <w:r w:rsidR="004A64D2" w:rsidRPr="004A64D2">
          <w:rPr>
            <w:rStyle w:val="a7"/>
            <w:rFonts w:cs="Times New Roman"/>
            <w:b w:val="0"/>
            <w:caps w:val="0"/>
            <w:noProof/>
          </w:rPr>
          <w:t>7.4</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Корректировка степени заряженности</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_Toc47298531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12</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2" w:history="1">
        <w:r w:rsidR="004A64D2" w:rsidRPr="004A64D2">
          <w:rPr>
            <w:rStyle w:val="a7"/>
            <w:rFonts w:cs="Times New Roman"/>
            <w:b w:val="0"/>
            <w:iCs/>
            <w:caps w:val="0"/>
            <w:noProof/>
          </w:rPr>
          <w:t>7.5</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Мощность</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_Toc47298532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12</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3" w:history="1">
        <w:r w:rsidR="004A64D2" w:rsidRPr="004A64D2">
          <w:rPr>
            <w:rStyle w:val="a7"/>
            <w:rFonts w:cs="Times New Roman"/>
            <w:b w:val="0"/>
            <w:caps w:val="0"/>
            <w:noProof/>
          </w:rPr>
          <w:t>7.6</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Энергия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_Toc47298533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14</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4" w:history="1">
        <w:r w:rsidR="004A64D2" w:rsidRPr="004A64D2">
          <w:rPr>
            <w:rStyle w:val="a7"/>
            <w:rFonts w:cs="Times New Roman"/>
            <w:b w:val="0"/>
            <w:iCs/>
            <w:caps w:val="0"/>
            <w:noProof/>
          </w:rPr>
          <w:t>7.7</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Испытания на хранение</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_Toc47298534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15</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5" w:history="1">
        <w:r w:rsidR="004A64D2" w:rsidRPr="004A64D2">
          <w:rPr>
            <w:rStyle w:val="a7"/>
            <w:rFonts w:cs="Times New Roman"/>
            <w:b w:val="0"/>
            <w:iCs/>
            <w:caps w:val="0"/>
            <w:noProof/>
          </w:rPr>
          <w:t>7.8</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Ресурсные испытания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_Toc47298535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17</w:t>
        </w:r>
        <w:r w:rsidR="004A64D2" w:rsidRPr="004A64D2">
          <w:rPr>
            <w:b w:val="0"/>
            <w:noProof/>
            <w:webHidden/>
          </w:rPr>
          <w:fldChar w:fldCharType="end"/>
        </w:r>
      </w:hyperlink>
    </w:p>
    <w:p w:rsidR="004A64D2" w:rsidRPr="004A64D2" w:rsidRDefault="005E7C82" w:rsidP="004A64D2">
      <w:pPr>
        <w:pStyle w:val="11"/>
        <w:tabs>
          <w:tab w:val="left" w:pos="851"/>
          <w:tab w:val="right" w:pos="9348"/>
        </w:tabs>
        <w:spacing w:before="120"/>
        <w:ind w:firstLine="426"/>
        <w:rPr>
          <w:rFonts w:asciiTheme="minorHAnsi" w:eastAsiaTheme="minorEastAsia" w:hAnsiTheme="minorHAnsi" w:cstheme="minorBidi"/>
          <w:b w:val="0"/>
          <w:caps w:val="0"/>
          <w:noProof/>
          <w:color w:val="auto"/>
          <w:sz w:val="22"/>
          <w:szCs w:val="22"/>
        </w:rPr>
      </w:pPr>
      <w:hyperlink w:anchor="_Toc47298536" w:history="1">
        <w:r w:rsidR="004A64D2" w:rsidRPr="004A64D2">
          <w:rPr>
            <w:rStyle w:val="a7"/>
            <w:rFonts w:cs="Times New Roman"/>
            <w:b w:val="0"/>
            <w:caps w:val="0"/>
            <w:noProof/>
          </w:rPr>
          <w:t>7.9</w:t>
        </w:r>
        <w:r w:rsidR="004A64D2" w:rsidRPr="004A64D2">
          <w:rPr>
            <w:rFonts w:asciiTheme="minorHAnsi" w:eastAsiaTheme="minorEastAsia" w:hAnsiTheme="minorHAnsi" w:cstheme="minorBidi"/>
            <w:b w:val="0"/>
            <w:caps w:val="0"/>
            <w:noProof/>
            <w:color w:val="auto"/>
            <w:sz w:val="22"/>
            <w:szCs w:val="22"/>
          </w:rPr>
          <w:tab/>
        </w:r>
        <w:r w:rsidR="004A64D2" w:rsidRPr="004A64D2">
          <w:rPr>
            <w:rStyle w:val="a7"/>
            <w:rFonts w:cs="Times New Roman"/>
            <w:b w:val="0"/>
            <w:iCs/>
            <w:caps w:val="0"/>
            <w:noProof/>
          </w:rPr>
          <w:t>Испытания на энергоэффективность</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_Toc47298536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25</w:t>
        </w:r>
        <w:r w:rsidR="004A64D2" w:rsidRPr="004A64D2">
          <w:rPr>
            <w:b w:val="0"/>
            <w:noProof/>
            <w:webHidden/>
          </w:rPr>
          <w:fldChar w:fldCharType="end"/>
        </w:r>
      </w:hyperlink>
    </w:p>
    <w:p w:rsidR="004A64D2" w:rsidRPr="004A64D2" w:rsidRDefault="005E7C82" w:rsidP="004A64D2">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7298537" w:history="1">
        <w:r w:rsidR="004A64D2" w:rsidRPr="004A64D2">
          <w:rPr>
            <w:rStyle w:val="a7"/>
            <w:rFonts w:cs="Times New Roman"/>
            <w:b w:val="0"/>
            <w:caps w:val="0"/>
            <w:noProof/>
          </w:rPr>
          <w:t>Приложение А</w:t>
        </w:r>
        <w:r w:rsidR="004A64D2">
          <w:rPr>
            <w:rStyle w:val="a7"/>
            <w:rFonts w:cs="Times New Roman"/>
            <w:b w:val="0"/>
            <w:caps w:val="0"/>
            <w:noProof/>
          </w:rPr>
          <w:t xml:space="preserve"> </w:t>
        </w:r>
        <w:r w:rsidR="004A64D2" w:rsidRPr="004A64D2">
          <w:rPr>
            <w:rStyle w:val="a7"/>
            <w:rFonts w:cs="Times New Roman"/>
            <w:b w:val="0"/>
            <w:i/>
            <w:caps w:val="0"/>
            <w:noProof/>
          </w:rPr>
          <w:t>(информационное)</w:t>
        </w:r>
        <w:r w:rsidR="004A64D2">
          <w:rPr>
            <w:rStyle w:val="a7"/>
            <w:rFonts w:cs="Times New Roman"/>
            <w:b w:val="0"/>
            <w:caps w:val="0"/>
            <w:noProof/>
          </w:rPr>
          <w:t xml:space="preserve"> Выбор условий испытаний</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_Toc47298537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29</w:t>
        </w:r>
        <w:r w:rsidR="004A64D2" w:rsidRPr="004A64D2">
          <w:rPr>
            <w:b w:val="0"/>
            <w:noProof/>
            <w:webHidden/>
          </w:rPr>
          <w:fldChar w:fldCharType="end"/>
        </w:r>
      </w:hyperlink>
    </w:p>
    <w:p w:rsidR="004A64D2" w:rsidRPr="004A64D2" w:rsidRDefault="005E7C82" w:rsidP="004A64D2">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7298538" w:history="1">
        <w:r w:rsidR="004A64D2" w:rsidRPr="004A64D2">
          <w:rPr>
            <w:rStyle w:val="a7"/>
            <w:rFonts w:cs="Times New Roman"/>
            <w:b w:val="0"/>
            <w:caps w:val="0"/>
            <w:noProof/>
          </w:rPr>
          <w:t>Приложение В</w:t>
        </w:r>
        <w:r w:rsidR="004A64D2">
          <w:rPr>
            <w:rStyle w:val="a7"/>
            <w:rFonts w:cs="Times New Roman"/>
            <w:b w:val="0"/>
            <w:caps w:val="0"/>
            <w:noProof/>
          </w:rPr>
          <w:t xml:space="preserve"> </w:t>
        </w:r>
        <w:r w:rsidR="004A64D2" w:rsidRPr="004A64D2">
          <w:rPr>
            <w:rStyle w:val="a7"/>
            <w:rFonts w:cs="Times New Roman"/>
            <w:b w:val="0"/>
            <w:i/>
            <w:caps w:val="0"/>
            <w:noProof/>
          </w:rPr>
          <w:t>(информационное)</w:t>
        </w:r>
        <w:r w:rsidR="004A64D2">
          <w:rPr>
            <w:rStyle w:val="a7"/>
            <w:rFonts w:cs="Times New Roman"/>
            <w:b w:val="0"/>
            <w:i/>
            <w:caps w:val="0"/>
            <w:noProof/>
          </w:rPr>
          <w:t xml:space="preserve"> </w:t>
        </w:r>
        <w:r w:rsidR="004A64D2">
          <w:rPr>
            <w:rStyle w:val="a7"/>
            <w:rFonts w:cs="Times New Roman"/>
            <w:b w:val="0"/>
            <w:caps w:val="0"/>
            <w:noProof/>
          </w:rPr>
          <w:t>Последовательность ресурсных испытаний</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_Toc47298538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31</w:t>
        </w:r>
        <w:r w:rsidR="004A64D2" w:rsidRPr="004A64D2">
          <w:rPr>
            <w:b w:val="0"/>
            <w:noProof/>
            <w:webHidden/>
          </w:rPr>
          <w:fldChar w:fldCharType="end"/>
        </w:r>
      </w:hyperlink>
    </w:p>
    <w:p w:rsidR="004A64D2" w:rsidRPr="004A64D2" w:rsidRDefault="005E7C82" w:rsidP="004A64D2">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7298540" w:history="1">
        <w:r w:rsidR="004A64D2" w:rsidRPr="004A64D2">
          <w:rPr>
            <w:rStyle w:val="a7"/>
            <w:rFonts w:cs="Times New Roman"/>
            <w:b w:val="0"/>
            <w:caps w:val="0"/>
            <w:noProof/>
          </w:rPr>
          <w:t>Приложение С</w:t>
        </w:r>
        <w:r w:rsidR="004A64D2">
          <w:rPr>
            <w:rStyle w:val="a7"/>
            <w:rFonts w:cs="Times New Roman"/>
            <w:b w:val="0"/>
            <w:caps w:val="0"/>
            <w:noProof/>
          </w:rPr>
          <w:t xml:space="preserve"> </w:t>
        </w:r>
        <w:r w:rsidR="004A64D2" w:rsidRPr="004A64D2">
          <w:rPr>
            <w:rStyle w:val="a7"/>
            <w:rFonts w:cs="Times New Roman"/>
            <w:b w:val="0"/>
            <w:i/>
            <w:caps w:val="0"/>
            <w:noProof/>
          </w:rPr>
          <w:t>(информационное)</w:t>
        </w:r>
        <w:r w:rsidR="004A64D2">
          <w:rPr>
            <w:rStyle w:val="a7"/>
            <w:rFonts w:cs="Times New Roman"/>
            <w:b w:val="0"/>
            <w:i/>
            <w:caps w:val="0"/>
            <w:noProof/>
          </w:rPr>
          <w:t xml:space="preserve"> </w:t>
        </w:r>
        <w:r w:rsidR="004A64D2">
          <w:rPr>
            <w:rStyle w:val="a7"/>
            <w:rFonts w:cs="Times New Roman"/>
            <w:b w:val="0"/>
            <w:caps w:val="0"/>
            <w:noProof/>
          </w:rPr>
          <w:t>Определение вольт-амперных характеристик</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_Toc47298540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34</w:t>
        </w:r>
        <w:r w:rsidR="004A64D2" w:rsidRPr="004A64D2">
          <w:rPr>
            <w:b w:val="0"/>
            <w:noProof/>
            <w:webHidden/>
          </w:rPr>
          <w:fldChar w:fldCharType="end"/>
        </w:r>
      </w:hyperlink>
    </w:p>
    <w:p w:rsidR="004A64D2" w:rsidRPr="004A64D2" w:rsidRDefault="005E7C82" w:rsidP="004A64D2">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7298542" w:history="1">
        <w:r w:rsidR="004A64D2" w:rsidRPr="004A64D2">
          <w:rPr>
            <w:rStyle w:val="a7"/>
            <w:rFonts w:cs="Times New Roman"/>
            <w:b w:val="0"/>
            <w:caps w:val="0"/>
            <w:noProof/>
          </w:rPr>
          <w:t>Библиография</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_Toc47298542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37</w:t>
        </w:r>
        <w:r w:rsidR="004A64D2" w:rsidRPr="004A64D2">
          <w:rPr>
            <w:b w:val="0"/>
            <w:noProof/>
            <w:webHidden/>
          </w:rPr>
          <w:fldChar w:fldCharType="end"/>
        </w:r>
      </w:hyperlink>
    </w:p>
    <w:p w:rsidR="004A64D2" w:rsidRPr="004A64D2" w:rsidRDefault="005E7C82" w:rsidP="004A64D2">
      <w:pPr>
        <w:pStyle w:val="11"/>
        <w:tabs>
          <w:tab w:val="right" w:pos="9348"/>
        </w:tabs>
        <w:spacing w:before="120"/>
        <w:ind w:left="1843" w:hanging="1843"/>
        <w:rPr>
          <w:rFonts w:asciiTheme="minorHAnsi" w:eastAsiaTheme="minorEastAsia" w:hAnsiTheme="minorHAnsi" w:cstheme="minorBidi"/>
          <w:b w:val="0"/>
          <w:caps w:val="0"/>
          <w:noProof/>
          <w:color w:val="auto"/>
          <w:sz w:val="22"/>
          <w:szCs w:val="22"/>
        </w:rPr>
      </w:pPr>
      <w:hyperlink w:anchor="_Toc47298543" w:history="1">
        <w:r w:rsidR="004A64D2" w:rsidRPr="004A64D2">
          <w:rPr>
            <w:rStyle w:val="a7"/>
            <w:rFonts w:cs="Times New Roman"/>
            <w:b w:val="0"/>
            <w:caps w:val="0"/>
            <w:noProof/>
          </w:rPr>
          <w:t>Приложение В.А</w:t>
        </w:r>
        <w:r w:rsidR="004A64D2" w:rsidRPr="004A64D2">
          <w:rPr>
            <w:rStyle w:val="a7"/>
            <w:rFonts w:cs="Times New Roman"/>
            <w:b w:val="0"/>
            <w:i/>
            <w:caps w:val="0"/>
            <w:noProof/>
          </w:rPr>
          <w:t xml:space="preserve"> (информационное) </w:t>
        </w:r>
        <w:r w:rsidR="004A64D2" w:rsidRPr="004A64D2">
          <w:rPr>
            <w:rStyle w:val="a7"/>
            <w:rFonts w:cs="Times New Roman"/>
            <w:b w:val="0"/>
            <w:caps w:val="0"/>
            <w:noProof/>
          </w:rPr>
          <w:t>Сведения о соответствии стандартов ссылочным международным стандартам</w:t>
        </w:r>
        <w:r w:rsidR="004A64D2" w:rsidRPr="004A64D2">
          <w:rPr>
            <w:b w:val="0"/>
            <w:caps w:val="0"/>
            <w:noProof/>
            <w:webHidden/>
          </w:rPr>
          <w:tab/>
        </w:r>
        <w:r w:rsidR="004A64D2" w:rsidRPr="004A64D2">
          <w:rPr>
            <w:b w:val="0"/>
            <w:noProof/>
            <w:webHidden/>
          </w:rPr>
          <w:fldChar w:fldCharType="begin"/>
        </w:r>
        <w:r w:rsidR="004A64D2" w:rsidRPr="004A64D2">
          <w:rPr>
            <w:b w:val="0"/>
            <w:noProof/>
            <w:webHidden/>
          </w:rPr>
          <w:instrText xml:space="preserve"> PAGEREF _Toc47298543 \h </w:instrText>
        </w:r>
        <w:r w:rsidR="004A64D2" w:rsidRPr="004A64D2">
          <w:rPr>
            <w:b w:val="0"/>
            <w:noProof/>
            <w:webHidden/>
          </w:rPr>
        </w:r>
        <w:r w:rsidR="004A64D2" w:rsidRPr="004A64D2">
          <w:rPr>
            <w:b w:val="0"/>
            <w:noProof/>
            <w:webHidden/>
          </w:rPr>
          <w:fldChar w:fldCharType="separate"/>
        </w:r>
        <w:r w:rsidR="004A64D2" w:rsidRPr="004A64D2">
          <w:rPr>
            <w:b w:val="0"/>
            <w:caps w:val="0"/>
            <w:noProof/>
            <w:webHidden/>
          </w:rPr>
          <w:t>38</w:t>
        </w:r>
        <w:r w:rsidR="004A64D2" w:rsidRPr="004A64D2">
          <w:rPr>
            <w:b w:val="0"/>
            <w:noProof/>
            <w:webHidden/>
          </w:rPr>
          <w:fldChar w:fldCharType="end"/>
        </w:r>
      </w:hyperlink>
    </w:p>
    <w:p w:rsidR="009B5119" w:rsidRPr="004A64D2" w:rsidRDefault="009A668E" w:rsidP="001B6B9F">
      <w:pPr>
        <w:pStyle w:val="21"/>
        <w:tabs>
          <w:tab w:val="left" w:pos="851"/>
          <w:tab w:val="left" w:pos="1134"/>
        </w:tabs>
        <w:spacing w:before="120" w:after="120"/>
        <w:ind w:left="567"/>
        <w:rPr>
          <w:rFonts w:cs="Times New Roman"/>
          <w:b w:val="0"/>
        </w:rPr>
      </w:pPr>
      <w:r w:rsidRPr="004A64D2">
        <w:rPr>
          <w:rFonts w:cs="Times New Roman"/>
          <w:b w:val="0"/>
          <w:szCs w:val="24"/>
        </w:rPr>
        <w:fldChar w:fldCharType="end"/>
      </w:r>
      <w:bookmarkStart w:id="12" w:name="Foreword"/>
      <w:bookmarkStart w:id="13" w:name="Introduction"/>
      <w:bookmarkStart w:id="14" w:name="_Toc482799353"/>
      <w:bookmarkEnd w:id="12"/>
      <w:bookmarkEnd w:id="13"/>
      <w:r w:rsidR="004A64D2" w:rsidRPr="004A64D2">
        <w:rPr>
          <w:rFonts w:cs="Times New Roman"/>
          <w:b w:val="0"/>
          <w:bCs w:val="0"/>
        </w:rPr>
        <w:br w:type="page"/>
      </w:r>
      <w:bookmarkEnd w:id="14"/>
    </w:p>
    <w:p w:rsidR="00493FBF" w:rsidRPr="009D2C3E" w:rsidRDefault="00493FBF" w:rsidP="009D2C3E">
      <w:pPr>
        <w:pStyle w:val="1"/>
        <w:keepNext w:val="0"/>
        <w:keepLines w:val="0"/>
        <w:tabs>
          <w:tab w:val="left" w:pos="1134"/>
        </w:tabs>
        <w:autoSpaceDE/>
        <w:autoSpaceDN/>
        <w:adjustRightInd/>
        <w:snapToGrid w:val="0"/>
        <w:spacing w:before="0"/>
        <w:ind w:firstLine="720"/>
        <w:jc w:val="center"/>
        <w:rPr>
          <w:rFonts w:ascii="Times New Roman" w:eastAsia="Times New Roman" w:hAnsi="Times New Roman" w:cs="Times New Roman"/>
          <w:bCs w:val="0"/>
          <w:color w:val="auto"/>
          <w:sz w:val="24"/>
          <w:szCs w:val="24"/>
        </w:rPr>
      </w:pPr>
      <w:bookmarkStart w:id="15" w:name="_Toc47298516"/>
      <w:r w:rsidRPr="009D2C3E">
        <w:rPr>
          <w:rFonts w:ascii="Times New Roman" w:eastAsia="Times New Roman" w:hAnsi="Times New Roman" w:cs="Times New Roman"/>
          <w:bCs w:val="0"/>
          <w:color w:val="auto"/>
          <w:sz w:val="24"/>
          <w:szCs w:val="24"/>
        </w:rPr>
        <w:lastRenderedPageBreak/>
        <w:t>Введение</w:t>
      </w:r>
      <w:bookmarkEnd w:id="15"/>
    </w:p>
    <w:p w:rsidR="00493FBF" w:rsidRDefault="00493FBF" w:rsidP="009D2C3E">
      <w:pPr>
        <w:ind w:firstLine="567"/>
        <w:jc w:val="both"/>
        <w:rPr>
          <w:rFonts w:ascii="Times New Roman" w:hAnsi="Times New Roman" w:cs="Times New Roman"/>
          <w:color w:val="2D2D2D"/>
          <w:spacing w:val="2"/>
          <w:shd w:val="clear" w:color="auto" w:fill="FFFFFF"/>
        </w:rPr>
      </w:pPr>
    </w:p>
    <w:p w:rsidR="003E5391" w:rsidRPr="003E5391" w:rsidRDefault="003E5391" w:rsidP="003E5391">
      <w:pPr>
        <w:pStyle w:val="Style17"/>
        <w:widowControl/>
        <w:ind w:firstLine="567"/>
        <w:jc w:val="both"/>
        <w:rPr>
          <w:rStyle w:val="FontStyle94"/>
          <w:rFonts w:ascii="Times New Roman" w:hAnsi="Times New Roman" w:cs="Times New Roman"/>
          <w:sz w:val="24"/>
          <w:szCs w:val="24"/>
          <w:lang w:eastAsia="en-US"/>
        </w:rPr>
      </w:pPr>
      <w:bookmarkStart w:id="16" w:name="_Hlk48064900"/>
      <w:r w:rsidRPr="003E5391">
        <w:rPr>
          <w:rStyle w:val="FontStyle94"/>
          <w:rFonts w:ascii="Times New Roman" w:hAnsi="Times New Roman" w:cs="Times New Roman"/>
          <w:sz w:val="24"/>
          <w:szCs w:val="24"/>
          <w:lang w:eastAsia="en-US"/>
        </w:rPr>
        <w:t>Электрические дорожно-транспортные средства, включая гибридные и подзаряжаемые гибридные электрические транспортные средства начинают внедряться на мировой рынок опираясь с одной стороны на требования со стороны глобальных задач по сокращению выбросов СО</w:t>
      </w:r>
      <w:r w:rsidRPr="00A2454C">
        <w:rPr>
          <w:rStyle w:val="FontStyle94"/>
          <w:rFonts w:ascii="Times New Roman" w:hAnsi="Times New Roman" w:cs="Times New Roman"/>
          <w:sz w:val="24"/>
          <w:szCs w:val="24"/>
          <w:vertAlign w:val="subscript"/>
          <w:lang w:eastAsia="en-US"/>
        </w:rPr>
        <w:t>2</w:t>
      </w:r>
      <w:r w:rsidRPr="003E5391">
        <w:rPr>
          <w:rStyle w:val="FontStyle94"/>
          <w:rFonts w:ascii="Times New Roman" w:hAnsi="Times New Roman" w:cs="Times New Roman"/>
          <w:sz w:val="24"/>
          <w:szCs w:val="24"/>
          <w:lang w:eastAsia="en-US"/>
        </w:rPr>
        <w:t xml:space="preserve"> и потребления энергии, с другой </w:t>
      </w:r>
      <w:r>
        <w:rPr>
          <w:rStyle w:val="FontStyle94"/>
          <w:rFonts w:ascii="Times New Roman" w:hAnsi="Times New Roman" w:cs="Times New Roman"/>
          <w:sz w:val="24"/>
          <w:szCs w:val="24"/>
          <w:lang w:eastAsia="en-US"/>
        </w:rPr>
        <w:t>–</w:t>
      </w:r>
      <w:r w:rsidRPr="003E5391">
        <w:rPr>
          <w:rStyle w:val="FontStyle94"/>
          <w:rFonts w:ascii="Times New Roman" w:hAnsi="Times New Roman" w:cs="Times New Roman"/>
          <w:sz w:val="24"/>
          <w:szCs w:val="24"/>
          <w:lang w:eastAsia="en-US"/>
        </w:rPr>
        <w:t xml:space="preserve"> на новейшие достижения в технологиях и на снижении себестоимости. Это привело к быстрому росту спроса на тяговые аккумуляторные батареи высокой мощности и высокой удельной энергии, показанные литий-ионными батареями. Эти стандарты определяют требования к методам испытаний по определению рабочих характеристик, надежности и стойкости к нарушению режимов эксплуатации литий-ионных аккумуляторов, их блоков и систем для применений в электромобилях (ЭМ). Кроме того, учитывая значимость безопасности литий-ионных батарей и спрос на международные стандарты, требования по безопасности для литий-ионных батарей и систем.</w:t>
      </w:r>
    </w:p>
    <w:p w:rsidR="003E5391" w:rsidRPr="003E5391" w:rsidRDefault="003E5391" w:rsidP="003E5391">
      <w:pPr>
        <w:pStyle w:val="Style17"/>
        <w:widowControl/>
        <w:ind w:firstLine="567"/>
        <w:jc w:val="both"/>
        <w:rPr>
          <w:rStyle w:val="FontStyle94"/>
          <w:rFonts w:ascii="Times New Roman" w:hAnsi="Times New Roman" w:cs="Times New Roman"/>
          <w:sz w:val="24"/>
          <w:szCs w:val="24"/>
          <w:lang w:eastAsia="en-US"/>
        </w:rPr>
      </w:pPr>
      <w:r w:rsidRPr="003E5391">
        <w:rPr>
          <w:rStyle w:val="FontStyle94"/>
          <w:rFonts w:ascii="Times New Roman" w:hAnsi="Times New Roman" w:cs="Times New Roman"/>
          <w:sz w:val="24"/>
          <w:szCs w:val="24"/>
          <w:lang w:eastAsia="en-US"/>
        </w:rPr>
        <w:t>В настоящем стандарте важно указать критерии безопасности на уровне отдельных аккумуляторов, в целях обеспечения базового уровня безопасности аккумуляторов, которые различаются по характеристикам и конструкции и применяются для различных типов блоков и систем. Для автомобильных приложений, важно отметить разнообразие конструкций автомобильных аккумуляторов и систем, а также конкретные требования к аккумуляторам и батареям, соответствующие каждой из них. Исходя из этих фактов, цель настоящего стандарта</w:t>
      </w:r>
      <w:r w:rsidR="00A2454C" w:rsidRPr="00A2454C">
        <w:rPr>
          <w:rStyle w:val="FontStyle94"/>
          <w:rFonts w:ascii="Times New Roman" w:hAnsi="Times New Roman" w:cs="Times New Roman"/>
          <w:sz w:val="24"/>
          <w:szCs w:val="24"/>
          <w:lang w:eastAsia="en-US"/>
        </w:rPr>
        <w:t xml:space="preserve"> </w:t>
      </w:r>
      <w:r w:rsidR="00A2454C">
        <w:rPr>
          <w:rStyle w:val="FontStyle94"/>
          <w:rFonts w:ascii="Times New Roman" w:hAnsi="Times New Roman" w:cs="Times New Roman"/>
          <w:sz w:val="24"/>
          <w:szCs w:val="24"/>
          <w:lang w:eastAsia="en-US"/>
        </w:rPr>
        <w:t>–</w:t>
      </w:r>
      <w:r w:rsidR="00A2454C" w:rsidRPr="00A2454C">
        <w:rPr>
          <w:rStyle w:val="FontStyle94"/>
          <w:rFonts w:ascii="Times New Roman" w:hAnsi="Times New Roman" w:cs="Times New Roman"/>
          <w:sz w:val="24"/>
          <w:szCs w:val="24"/>
          <w:lang w:eastAsia="en-US"/>
        </w:rPr>
        <w:t xml:space="preserve"> </w:t>
      </w:r>
      <w:r w:rsidRPr="003E5391">
        <w:rPr>
          <w:rStyle w:val="FontStyle94"/>
          <w:rFonts w:ascii="Times New Roman" w:hAnsi="Times New Roman" w:cs="Times New Roman"/>
          <w:sz w:val="24"/>
          <w:szCs w:val="24"/>
          <w:lang w:eastAsia="en-US"/>
        </w:rPr>
        <w:t xml:space="preserve">обеспечить методологию испытаний определения базового уровня безопасности и установить критерии с широкой степенью универсальности для использования в общем первичном испытании литий-ионных аккумуляторов, которые будут применяться в различных системах батарей. </w:t>
      </w:r>
    </w:p>
    <w:bookmarkEnd w:id="16"/>
    <w:p w:rsidR="003E5391" w:rsidRPr="003E5391" w:rsidRDefault="003E5391" w:rsidP="003E5391">
      <w:pPr>
        <w:pStyle w:val="Style17"/>
        <w:widowControl/>
        <w:ind w:firstLine="567"/>
        <w:jc w:val="both"/>
        <w:rPr>
          <w:rStyle w:val="FontStyle94"/>
          <w:rFonts w:ascii="Times New Roman" w:hAnsi="Times New Roman" w:cs="Times New Roman"/>
          <w:sz w:val="24"/>
          <w:szCs w:val="24"/>
          <w:lang w:eastAsia="en-US"/>
        </w:rPr>
      </w:pPr>
      <w:r w:rsidRPr="003E5391">
        <w:rPr>
          <w:rStyle w:val="FontStyle94"/>
          <w:rFonts w:ascii="Times New Roman" w:hAnsi="Times New Roman" w:cs="Times New Roman"/>
          <w:sz w:val="24"/>
          <w:szCs w:val="24"/>
          <w:lang w:eastAsia="en-US"/>
        </w:rPr>
        <w:t xml:space="preserve">Настоящий </w:t>
      </w:r>
      <w:r>
        <w:rPr>
          <w:rStyle w:val="FontStyle94"/>
          <w:rFonts w:ascii="Times New Roman" w:hAnsi="Times New Roman" w:cs="Times New Roman"/>
          <w:sz w:val="24"/>
          <w:szCs w:val="24"/>
          <w:lang w:eastAsia="en-US"/>
        </w:rPr>
        <w:t xml:space="preserve">стандарт </w:t>
      </w:r>
      <w:r w:rsidRPr="003E5391">
        <w:rPr>
          <w:rStyle w:val="FontStyle94"/>
          <w:rFonts w:ascii="Times New Roman" w:hAnsi="Times New Roman" w:cs="Times New Roman"/>
          <w:sz w:val="24"/>
          <w:szCs w:val="24"/>
          <w:lang w:eastAsia="en-US"/>
        </w:rPr>
        <w:t>связан с ISO 12405-4 [1].</w:t>
      </w:r>
    </w:p>
    <w:p w:rsidR="003E5391" w:rsidRPr="003E5391" w:rsidRDefault="003E5391" w:rsidP="003E5391">
      <w:pPr>
        <w:pStyle w:val="Style17"/>
        <w:widowControl/>
        <w:ind w:firstLine="567"/>
        <w:jc w:val="both"/>
        <w:rPr>
          <w:rStyle w:val="FontStyle94"/>
          <w:rFonts w:ascii="Times New Roman" w:hAnsi="Times New Roman" w:cs="Times New Roman"/>
          <w:sz w:val="24"/>
          <w:szCs w:val="24"/>
          <w:lang w:eastAsia="en-US"/>
        </w:rPr>
      </w:pPr>
      <w:r>
        <w:rPr>
          <w:rStyle w:val="FontStyle94"/>
          <w:rFonts w:ascii="Times New Roman" w:hAnsi="Times New Roman" w:cs="Times New Roman"/>
          <w:sz w:val="24"/>
          <w:szCs w:val="24"/>
          <w:lang w:val="en-US" w:eastAsia="en-US"/>
        </w:rPr>
        <w:t>IEC</w:t>
      </w:r>
      <w:r w:rsidRPr="003E5391">
        <w:rPr>
          <w:rStyle w:val="FontStyle94"/>
          <w:rFonts w:ascii="Times New Roman" w:hAnsi="Times New Roman" w:cs="Times New Roman"/>
          <w:sz w:val="24"/>
          <w:szCs w:val="24"/>
          <w:lang w:eastAsia="en-US"/>
        </w:rPr>
        <w:t xml:space="preserve"> 62660-2 [2] определяет испытания на надежность и неправильное использование литий-ионных аккумуляторов для электромобилей.</w:t>
      </w:r>
    </w:p>
    <w:p w:rsidR="003E5391" w:rsidRPr="003E5391" w:rsidRDefault="003E5391" w:rsidP="003E5391">
      <w:pPr>
        <w:pStyle w:val="Style17"/>
        <w:widowControl/>
        <w:ind w:firstLine="567"/>
        <w:jc w:val="both"/>
        <w:rPr>
          <w:rStyle w:val="FontStyle94"/>
          <w:rFonts w:ascii="Times New Roman" w:hAnsi="Times New Roman" w:cs="Times New Roman"/>
          <w:sz w:val="24"/>
          <w:szCs w:val="24"/>
          <w:lang w:eastAsia="en-US"/>
        </w:rPr>
      </w:pPr>
      <w:r>
        <w:rPr>
          <w:rStyle w:val="FontStyle94"/>
          <w:rFonts w:ascii="Times New Roman" w:hAnsi="Times New Roman" w:cs="Times New Roman"/>
          <w:sz w:val="24"/>
          <w:szCs w:val="24"/>
          <w:lang w:val="en-US" w:eastAsia="en-US"/>
        </w:rPr>
        <w:t>IEC</w:t>
      </w:r>
      <w:r w:rsidRPr="003E5391">
        <w:rPr>
          <w:rStyle w:val="FontStyle94"/>
          <w:rFonts w:ascii="Times New Roman" w:hAnsi="Times New Roman" w:cs="Times New Roman"/>
          <w:sz w:val="24"/>
          <w:szCs w:val="24"/>
          <w:lang w:eastAsia="en-US"/>
        </w:rPr>
        <w:t xml:space="preserve"> 62660-3 [3] определяет требования безопасности литий-ионных аккумуляторов для электромобилей.</w:t>
      </w:r>
    </w:p>
    <w:p w:rsidR="008D3E91" w:rsidRDefault="008D3E91" w:rsidP="009B5119">
      <w:pPr>
        <w:ind w:firstLine="567"/>
        <w:jc w:val="both"/>
        <w:rPr>
          <w:rFonts w:ascii="Times New Roman" w:hAnsi="Times New Roman" w:cs="Times New Roman"/>
          <w:color w:val="2D2D2D"/>
          <w:spacing w:val="2"/>
          <w:shd w:val="clear" w:color="auto" w:fill="FFFFFF"/>
        </w:rPr>
      </w:pPr>
    </w:p>
    <w:p w:rsidR="00493FBF" w:rsidRDefault="00493FBF" w:rsidP="009B5119">
      <w:pPr>
        <w:ind w:firstLine="567"/>
        <w:jc w:val="both"/>
        <w:rPr>
          <w:rFonts w:ascii="Times New Roman" w:eastAsia="Times New Roman" w:hAnsi="Times New Roman" w:cs="Times New Roman"/>
        </w:rPr>
      </w:pPr>
    </w:p>
    <w:p w:rsidR="00493FBF" w:rsidRDefault="00493FBF" w:rsidP="009B5119">
      <w:pPr>
        <w:ind w:firstLine="567"/>
        <w:jc w:val="both"/>
        <w:rPr>
          <w:rFonts w:ascii="Times New Roman" w:eastAsia="Times New Roman" w:hAnsi="Times New Roman" w:cs="Times New Roman"/>
        </w:rPr>
      </w:pPr>
    </w:p>
    <w:p w:rsidR="00493FBF" w:rsidRPr="00141DD4" w:rsidRDefault="00493FBF" w:rsidP="001A2826">
      <w:pPr>
        <w:jc w:val="both"/>
        <w:rPr>
          <w:rFonts w:ascii="Times New Roman" w:eastAsia="Times New Roman" w:hAnsi="Times New Roman" w:cs="Times New Roman"/>
        </w:rPr>
        <w:sectPr w:rsidR="00493FBF" w:rsidRPr="00141DD4" w:rsidSect="00443B82">
          <w:headerReference w:type="even" r:id="rId8"/>
          <w:headerReference w:type="default" r:id="rId9"/>
          <w:footerReference w:type="even" r:id="rId10"/>
          <w:footerReference w:type="default" r:id="rId11"/>
          <w:headerReference w:type="first" r:id="rId12"/>
          <w:pgSz w:w="11910" w:h="16840" w:code="9"/>
          <w:pgMar w:top="1418" w:right="1418" w:bottom="1418" w:left="1134" w:header="1021" w:footer="1021" w:gutter="0"/>
          <w:pgNumType w:fmt="upperRoman"/>
          <w:cols w:space="720"/>
          <w:titlePg/>
          <w:docGrid w:linePitch="326"/>
        </w:sectPr>
      </w:pPr>
    </w:p>
    <w:p w:rsidR="008D3E91" w:rsidRPr="00801916" w:rsidRDefault="008D3E91" w:rsidP="008D3E91">
      <w:pPr>
        <w:pStyle w:val="ae"/>
        <w:pBdr>
          <w:bottom w:val="single" w:sz="4" w:space="1" w:color="auto"/>
        </w:pBdr>
        <w:spacing w:before="0" w:after="0"/>
        <w:ind w:firstLine="567"/>
        <w:jc w:val="center"/>
        <w:rPr>
          <w:sz w:val="24"/>
          <w:szCs w:val="24"/>
        </w:rPr>
      </w:pPr>
      <w:bookmarkStart w:id="17" w:name="1_Scope"/>
      <w:bookmarkEnd w:id="17"/>
      <w:r>
        <w:rPr>
          <w:sz w:val="24"/>
          <w:szCs w:val="24"/>
        </w:rPr>
        <w:lastRenderedPageBreak/>
        <w:t xml:space="preserve">НАЦИОНАЛЬНЫЙ </w:t>
      </w:r>
      <w:r w:rsidRPr="00801916">
        <w:rPr>
          <w:sz w:val="24"/>
          <w:szCs w:val="24"/>
        </w:rPr>
        <w:t>СТАНДАРТ РЕСПУБЛИКИ КАЗАХСТАН</w:t>
      </w:r>
    </w:p>
    <w:p w:rsidR="008D3E91" w:rsidRPr="00401AB4" w:rsidRDefault="008D3E91" w:rsidP="009B5119">
      <w:pPr>
        <w:ind w:firstLine="567"/>
        <w:jc w:val="center"/>
        <w:rPr>
          <w:rFonts w:ascii="Times New Roman" w:hAnsi="Times New Roman" w:cs="Times New Roman"/>
          <w:b/>
        </w:rPr>
      </w:pPr>
    </w:p>
    <w:p w:rsidR="003E5391" w:rsidRPr="009D2C3E" w:rsidRDefault="003E5391" w:rsidP="003E5391">
      <w:pPr>
        <w:jc w:val="center"/>
        <w:rPr>
          <w:rFonts w:ascii="Times New Roman" w:eastAsia="Times New Roman" w:hAnsi="Times New Roman" w:cs="Times New Roman"/>
          <w:b/>
          <w:bCs/>
        </w:rPr>
      </w:pPr>
      <w:r>
        <w:rPr>
          <w:rFonts w:ascii="Times New Roman" w:eastAsia="Times New Roman" w:hAnsi="Times New Roman" w:cs="Times New Roman"/>
          <w:b/>
          <w:bCs/>
        </w:rPr>
        <w:t>Аккумуляторы литий-ионные для электрических дорожных транспортных средств</w:t>
      </w:r>
    </w:p>
    <w:p w:rsidR="003E5391" w:rsidRPr="009D2C3E" w:rsidRDefault="003E5391" w:rsidP="003E5391">
      <w:pPr>
        <w:jc w:val="center"/>
        <w:rPr>
          <w:rFonts w:ascii="Times New Roman" w:eastAsia="Times New Roman" w:hAnsi="Times New Roman" w:cs="Times New Roman"/>
          <w:b/>
        </w:rPr>
      </w:pPr>
    </w:p>
    <w:p w:rsidR="003E5391" w:rsidRPr="009D2C3E" w:rsidRDefault="003E5391" w:rsidP="003E5391">
      <w:pPr>
        <w:jc w:val="center"/>
        <w:rPr>
          <w:rFonts w:ascii="Times New Roman" w:eastAsia="Times New Roman" w:hAnsi="Times New Roman" w:cs="Times New Roman"/>
          <w:b/>
          <w:bCs/>
        </w:rPr>
      </w:pPr>
      <w:r w:rsidRPr="009D2C3E">
        <w:rPr>
          <w:rFonts w:ascii="Times New Roman" w:eastAsia="Times New Roman" w:hAnsi="Times New Roman" w:cs="Times New Roman"/>
          <w:b/>
          <w:bCs/>
        </w:rPr>
        <w:t>Часть 1</w:t>
      </w:r>
    </w:p>
    <w:p w:rsidR="003E5391" w:rsidRPr="009D2C3E" w:rsidRDefault="003E5391" w:rsidP="003E5391">
      <w:pPr>
        <w:jc w:val="center"/>
        <w:rPr>
          <w:rFonts w:ascii="Times New Roman" w:eastAsia="Times New Roman" w:hAnsi="Times New Roman" w:cs="Times New Roman"/>
          <w:b/>
          <w:bCs/>
        </w:rPr>
      </w:pPr>
    </w:p>
    <w:p w:rsidR="003E5391" w:rsidRPr="00530F10" w:rsidRDefault="003E5391" w:rsidP="003E5391">
      <w:pPr>
        <w:jc w:val="center"/>
        <w:rPr>
          <w:rFonts w:ascii="Times New Roman" w:eastAsia="Times New Roman" w:hAnsi="Times New Roman" w:cs="Times New Roman"/>
          <w:b/>
          <w:bCs/>
        </w:rPr>
      </w:pPr>
      <w:r>
        <w:rPr>
          <w:rFonts w:ascii="Times New Roman" w:eastAsia="Times New Roman" w:hAnsi="Times New Roman" w:cs="Times New Roman"/>
          <w:b/>
          <w:bCs/>
        </w:rPr>
        <w:t>ОПРЕДЕЛЕНИЕ РАБОЧИХ ХАРАКТЕРИСТИК</w:t>
      </w:r>
    </w:p>
    <w:p w:rsidR="008D3E91" w:rsidRPr="009D2C3E" w:rsidRDefault="008D3E91" w:rsidP="008D3E91">
      <w:pPr>
        <w:pBdr>
          <w:bottom w:val="single" w:sz="4" w:space="1" w:color="auto"/>
        </w:pBdr>
        <w:tabs>
          <w:tab w:val="left" w:pos="0"/>
        </w:tabs>
        <w:ind w:firstLine="567"/>
        <w:rPr>
          <w:b/>
          <w:lang w:val="kk-KZ"/>
        </w:rPr>
      </w:pPr>
    </w:p>
    <w:p w:rsidR="009B5119" w:rsidRPr="008D3E91" w:rsidRDefault="008D3E91" w:rsidP="009B5119">
      <w:pPr>
        <w:ind w:firstLine="567"/>
        <w:jc w:val="right"/>
        <w:rPr>
          <w:rFonts w:ascii="Times New Roman" w:hAnsi="Times New Roman" w:cs="Times New Roman"/>
          <w:b/>
        </w:rPr>
      </w:pPr>
      <w:r w:rsidRPr="008D3E91">
        <w:rPr>
          <w:rFonts w:ascii="Times New Roman" w:hAnsi="Times New Roman" w:cs="Times New Roman"/>
          <w:b/>
          <w:bCs/>
        </w:rPr>
        <w:t xml:space="preserve">Дата </w:t>
      </w:r>
      <w:proofErr w:type="gramStart"/>
      <w:r w:rsidRPr="008D3E91">
        <w:rPr>
          <w:rFonts w:ascii="Times New Roman" w:hAnsi="Times New Roman" w:cs="Times New Roman"/>
          <w:b/>
          <w:bCs/>
        </w:rPr>
        <w:t>введения  _</w:t>
      </w:r>
      <w:proofErr w:type="gramEnd"/>
      <w:r w:rsidRPr="008D3E91">
        <w:rPr>
          <w:rFonts w:ascii="Times New Roman" w:hAnsi="Times New Roman" w:cs="Times New Roman"/>
          <w:b/>
          <w:bCs/>
        </w:rPr>
        <w:t>_______________</w:t>
      </w:r>
    </w:p>
    <w:p w:rsidR="009B5119" w:rsidRPr="00102E70" w:rsidRDefault="009B5119" w:rsidP="00141DD4">
      <w:pPr>
        <w:pStyle w:val="Style17"/>
        <w:widowControl/>
        <w:ind w:firstLine="720"/>
        <w:jc w:val="both"/>
        <w:rPr>
          <w:rStyle w:val="FontStyle94"/>
          <w:rFonts w:ascii="Times New Roman" w:hAnsi="Times New Roman" w:cs="Times New Roman"/>
          <w:b/>
          <w:sz w:val="24"/>
          <w:szCs w:val="24"/>
          <w:lang w:eastAsia="en-US"/>
        </w:rPr>
      </w:pPr>
    </w:p>
    <w:p w:rsidR="00102E70" w:rsidRPr="008D3E91" w:rsidRDefault="00102E70" w:rsidP="00141DD4">
      <w:pPr>
        <w:pStyle w:val="1"/>
        <w:numPr>
          <w:ilvl w:val="0"/>
          <w:numId w:val="4"/>
        </w:numPr>
        <w:tabs>
          <w:tab w:val="left" w:pos="851"/>
        </w:tabs>
        <w:spacing w:before="0"/>
        <w:ind w:left="0" w:firstLine="567"/>
        <w:rPr>
          <w:rStyle w:val="FontStyle94"/>
          <w:rFonts w:ascii="Times New Roman" w:hAnsi="Times New Roman" w:cs="Times New Roman"/>
          <w:color w:val="auto"/>
          <w:sz w:val="24"/>
          <w:szCs w:val="24"/>
        </w:rPr>
      </w:pPr>
      <w:bookmarkStart w:id="18" w:name="_Toc17887518"/>
      <w:bookmarkStart w:id="19" w:name="_Toc17887728"/>
      <w:bookmarkStart w:id="20" w:name="_Toc17887767"/>
      <w:bookmarkStart w:id="21" w:name="_Toc47298517"/>
      <w:r w:rsidRPr="008D3E91">
        <w:rPr>
          <w:rStyle w:val="FontStyle94"/>
          <w:rFonts w:ascii="Times New Roman" w:hAnsi="Times New Roman" w:cs="Times New Roman"/>
          <w:color w:val="auto"/>
          <w:sz w:val="24"/>
          <w:szCs w:val="24"/>
        </w:rPr>
        <w:t>Область применения</w:t>
      </w:r>
      <w:bookmarkEnd w:id="18"/>
      <w:bookmarkEnd w:id="19"/>
      <w:bookmarkEnd w:id="20"/>
      <w:bookmarkEnd w:id="21"/>
    </w:p>
    <w:p w:rsidR="00102E70" w:rsidRPr="00102E70" w:rsidRDefault="00102E70" w:rsidP="00141DD4">
      <w:pPr>
        <w:pStyle w:val="Style17"/>
        <w:widowControl/>
        <w:ind w:firstLine="720"/>
        <w:jc w:val="both"/>
        <w:rPr>
          <w:rStyle w:val="FontStyle94"/>
          <w:rFonts w:ascii="Times New Roman" w:hAnsi="Times New Roman" w:cs="Times New Roman"/>
          <w:b/>
          <w:sz w:val="24"/>
          <w:szCs w:val="24"/>
          <w:lang w:eastAsia="en-US"/>
        </w:rPr>
      </w:pPr>
    </w:p>
    <w:p w:rsidR="003E5391" w:rsidRDefault="003E5391" w:rsidP="003E5391">
      <w:pPr>
        <w:ind w:firstLine="567"/>
        <w:jc w:val="both"/>
        <w:rPr>
          <w:rFonts w:ascii="Times New Roman" w:hAnsi="Times New Roman" w:cs="Times New Roman"/>
        </w:rPr>
      </w:pPr>
      <w:bookmarkStart w:id="22" w:name="_Hlk48060733"/>
      <w:r w:rsidRPr="003E5391">
        <w:rPr>
          <w:rFonts w:ascii="Times New Roman" w:hAnsi="Times New Roman" w:cs="Times New Roman"/>
        </w:rPr>
        <w:t>Настоящий стандарт устанавливает требования к испытаниям по определению рабочих характеристик и ресурсным испытаниям литий-ионных аккумуляторов, используемых для приведения в движение аккумуляторных (BEV) и гибридных (HEV) электромобилей.</w:t>
      </w:r>
    </w:p>
    <w:p w:rsidR="003E5391" w:rsidRPr="003E5391" w:rsidRDefault="003E5391" w:rsidP="003E5391">
      <w:pPr>
        <w:ind w:firstLine="567"/>
        <w:jc w:val="both"/>
        <w:rPr>
          <w:rFonts w:ascii="Times New Roman" w:hAnsi="Times New Roman" w:cs="Times New Roman"/>
        </w:rPr>
      </w:pPr>
    </w:p>
    <w:p w:rsidR="003E5391" w:rsidRPr="003E5391" w:rsidRDefault="003E5391" w:rsidP="003E5391">
      <w:pPr>
        <w:ind w:firstLine="567"/>
        <w:jc w:val="both"/>
        <w:rPr>
          <w:rFonts w:ascii="Times New Roman" w:hAnsi="Times New Roman" w:cs="Times New Roman"/>
          <w:sz w:val="20"/>
          <w:szCs w:val="20"/>
        </w:rPr>
      </w:pPr>
      <w:r w:rsidRPr="003E5391">
        <w:rPr>
          <w:rFonts w:ascii="Times New Roman" w:hAnsi="Times New Roman" w:cs="Times New Roman"/>
          <w:sz w:val="20"/>
          <w:szCs w:val="20"/>
        </w:rPr>
        <w:t>Примечание 1 – Литий-ионный аккумулятор, используемый для приведения в действие подзаряжаемого гибридного электрического транспортного средства (PHEV), может быть испытан с помощью процедуры либо для применения BEV, либо для применения HEV, в соответствии с конструкцией системы батарей, на основе соглашения между изготовителем элемента и потребителем.</w:t>
      </w:r>
    </w:p>
    <w:p w:rsidR="003E5391" w:rsidRPr="003E5391" w:rsidRDefault="003E5391" w:rsidP="003E5391">
      <w:pPr>
        <w:ind w:firstLine="567"/>
        <w:jc w:val="both"/>
        <w:rPr>
          <w:rFonts w:ascii="Times New Roman" w:hAnsi="Times New Roman" w:cs="Times New Roman"/>
        </w:rPr>
      </w:pPr>
    </w:p>
    <w:p w:rsidR="003E5391" w:rsidRPr="003E5391" w:rsidRDefault="003E5391" w:rsidP="003E5391">
      <w:pPr>
        <w:ind w:firstLine="567"/>
        <w:jc w:val="both"/>
        <w:rPr>
          <w:rFonts w:ascii="Times New Roman" w:hAnsi="Times New Roman" w:cs="Times New Roman"/>
        </w:rPr>
      </w:pPr>
      <w:r w:rsidRPr="003E5391">
        <w:rPr>
          <w:rFonts w:ascii="Times New Roman" w:hAnsi="Times New Roman" w:cs="Times New Roman"/>
        </w:rPr>
        <w:t>Целью настоящего стандарта является определение порядка проведения испытаний для получения основных характеристик тяговых литий-ионных аккумуляторов, в точности удельной емкости, удельной мощности, удельной энергии, срока хранения и срока службы.</w:t>
      </w:r>
    </w:p>
    <w:p w:rsidR="003E5391" w:rsidRPr="003E5391" w:rsidRDefault="003E5391" w:rsidP="003E5391">
      <w:pPr>
        <w:ind w:firstLine="567"/>
        <w:jc w:val="both"/>
        <w:rPr>
          <w:rFonts w:ascii="Times New Roman" w:hAnsi="Times New Roman" w:cs="Times New Roman"/>
        </w:rPr>
      </w:pPr>
      <w:r w:rsidRPr="003E5391">
        <w:rPr>
          <w:rFonts w:ascii="Times New Roman" w:hAnsi="Times New Roman" w:cs="Times New Roman"/>
        </w:rPr>
        <w:t>Настоящий стандарт устанавливает типовой порядок проведения испытаний и условия для проверки основных рабочих характеристик тяговых литий-ионных аккумуляторов для электромобилей, что является необходимым условием для обеспечения требуемого уровня рабочих характеристик и получения необходимых данных по аккумуляторам для различных конструкций аккумуляторных батарей и систем на их основе.</w:t>
      </w:r>
    </w:p>
    <w:bookmarkEnd w:id="22"/>
    <w:p w:rsidR="003E5391" w:rsidRDefault="003E5391" w:rsidP="003E5391">
      <w:pPr>
        <w:ind w:firstLine="567"/>
        <w:jc w:val="both"/>
        <w:rPr>
          <w:rFonts w:ascii="Times New Roman" w:hAnsi="Times New Roman" w:cs="Times New Roman"/>
          <w:sz w:val="20"/>
          <w:szCs w:val="20"/>
        </w:rPr>
      </w:pPr>
    </w:p>
    <w:p w:rsidR="003E5391" w:rsidRPr="003E5391" w:rsidRDefault="003E5391" w:rsidP="003E5391">
      <w:pPr>
        <w:ind w:firstLine="567"/>
        <w:jc w:val="both"/>
        <w:rPr>
          <w:rFonts w:ascii="Times New Roman" w:hAnsi="Times New Roman" w:cs="Times New Roman"/>
          <w:sz w:val="20"/>
          <w:szCs w:val="20"/>
        </w:rPr>
      </w:pPr>
      <w:r w:rsidRPr="003E5391">
        <w:rPr>
          <w:rFonts w:ascii="Times New Roman" w:hAnsi="Times New Roman" w:cs="Times New Roman"/>
          <w:sz w:val="20"/>
          <w:szCs w:val="20"/>
        </w:rPr>
        <w:t>Примечания</w:t>
      </w:r>
    </w:p>
    <w:p w:rsidR="003E5391" w:rsidRPr="003E5391" w:rsidRDefault="003E5391" w:rsidP="003E5391">
      <w:pPr>
        <w:ind w:firstLine="567"/>
        <w:jc w:val="both"/>
        <w:rPr>
          <w:rFonts w:ascii="Times New Roman" w:hAnsi="Times New Roman" w:cs="Times New Roman"/>
          <w:sz w:val="20"/>
          <w:szCs w:val="20"/>
        </w:rPr>
      </w:pPr>
      <w:r w:rsidRPr="003E5391">
        <w:rPr>
          <w:rFonts w:ascii="Times New Roman" w:hAnsi="Times New Roman" w:cs="Times New Roman"/>
          <w:sz w:val="20"/>
          <w:szCs w:val="20"/>
        </w:rPr>
        <w:t>2 По согласованию между изготовителем и заказчиком условия испытаний, установленные в настоящем стандарте, могут быть дополнены. Варианты выбора условий испытаний приведены в приложении А.</w:t>
      </w:r>
    </w:p>
    <w:p w:rsidR="003E5391" w:rsidRPr="003E5391" w:rsidRDefault="003E5391" w:rsidP="003E5391">
      <w:pPr>
        <w:ind w:firstLine="567"/>
        <w:jc w:val="both"/>
        <w:rPr>
          <w:rFonts w:ascii="Times New Roman" w:hAnsi="Times New Roman" w:cs="Times New Roman"/>
          <w:sz w:val="20"/>
          <w:szCs w:val="20"/>
        </w:rPr>
      </w:pPr>
      <w:r w:rsidRPr="003E5391">
        <w:rPr>
          <w:rFonts w:ascii="Times New Roman" w:hAnsi="Times New Roman" w:cs="Times New Roman"/>
          <w:sz w:val="20"/>
          <w:szCs w:val="20"/>
        </w:rPr>
        <w:t>3 Проведение испытаний для получения рабочих характеристик тяговых литий-ионных аккумуляторных батарей может осуществляться со ссылкой на данный стандарт.</w:t>
      </w:r>
    </w:p>
    <w:p w:rsidR="003E5391" w:rsidRPr="003E5391" w:rsidRDefault="003E5391" w:rsidP="003E5391">
      <w:pPr>
        <w:ind w:firstLine="567"/>
        <w:jc w:val="both"/>
        <w:rPr>
          <w:rFonts w:ascii="Times New Roman" w:hAnsi="Times New Roman" w:cs="Times New Roman"/>
          <w:sz w:val="20"/>
          <w:szCs w:val="20"/>
        </w:rPr>
      </w:pPr>
      <w:r w:rsidRPr="003E5391">
        <w:rPr>
          <w:rFonts w:ascii="Times New Roman" w:hAnsi="Times New Roman" w:cs="Times New Roman"/>
          <w:sz w:val="20"/>
          <w:szCs w:val="20"/>
        </w:rPr>
        <w:t xml:space="preserve">4 Технические требования к испытаниям литий-ионных аккумуляторных батарей и систем определены в </w:t>
      </w:r>
      <w:r w:rsidRPr="003E5391">
        <w:rPr>
          <w:rFonts w:ascii="Times New Roman" w:hAnsi="Times New Roman" w:cs="Times New Roman"/>
          <w:sz w:val="20"/>
          <w:szCs w:val="20"/>
          <w:lang w:val="en-US"/>
        </w:rPr>
        <w:t>ISO</w:t>
      </w:r>
      <w:r w:rsidRPr="003E5391">
        <w:rPr>
          <w:rFonts w:ascii="Times New Roman" w:hAnsi="Times New Roman" w:cs="Times New Roman"/>
          <w:sz w:val="20"/>
          <w:szCs w:val="20"/>
        </w:rPr>
        <w:t xml:space="preserve"> 12405-4 [1].</w:t>
      </w:r>
    </w:p>
    <w:p w:rsidR="00102E70" w:rsidRPr="00102E70" w:rsidRDefault="00102E70" w:rsidP="00141DD4">
      <w:pPr>
        <w:pStyle w:val="Style17"/>
        <w:widowControl/>
        <w:ind w:firstLine="567"/>
        <w:jc w:val="both"/>
        <w:rPr>
          <w:rStyle w:val="FontStyle94"/>
          <w:rFonts w:ascii="Times New Roman" w:hAnsi="Times New Roman" w:cs="Times New Roman"/>
          <w:b/>
          <w:sz w:val="24"/>
          <w:szCs w:val="24"/>
          <w:lang w:eastAsia="en-US"/>
        </w:rPr>
      </w:pPr>
    </w:p>
    <w:p w:rsidR="00102E70" w:rsidRPr="009C6084" w:rsidRDefault="00102E70" w:rsidP="00141DD4">
      <w:pPr>
        <w:pStyle w:val="1"/>
        <w:numPr>
          <w:ilvl w:val="0"/>
          <w:numId w:val="4"/>
        </w:numPr>
        <w:tabs>
          <w:tab w:val="left" w:pos="851"/>
        </w:tabs>
        <w:spacing w:before="0"/>
        <w:ind w:left="0" w:firstLine="567"/>
        <w:rPr>
          <w:rStyle w:val="FontStyle94"/>
          <w:rFonts w:ascii="Times New Roman" w:hAnsi="Times New Roman" w:cs="Times New Roman"/>
          <w:color w:val="auto"/>
          <w:sz w:val="24"/>
          <w:szCs w:val="24"/>
        </w:rPr>
      </w:pPr>
      <w:bookmarkStart w:id="23" w:name="_Toc17887519"/>
      <w:bookmarkStart w:id="24" w:name="_Toc17887729"/>
      <w:bookmarkStart w:id="25" w:name="_Toc17887768"/>
      <w:bookmarkStart w:id="26" w:name="_Toc47298518"/>
      <w:r w:rsidRPr="009C6084">
        <w:rPr>
          <w:rStyle w:val="FontStyle94"/>
          <w:rFonts w:ascii="Times New Roman" w:hAnsi="Times New Roman" w:cs="Times New Roman"/>
          <w:color w:val="auto"/>
          <w:sz w:val="24"/>
          <w:szCs w:val="24"/>
        </w:rPr>
        <w:t>Нормативные ссылки</w:t>
      </w:r>
      <w:bookmarkEnd w:id="23"/>
      <w:bookmarkEnd w:id="24"/>
      <w:bookmarkEnd w:id="25"/>
      <w:bookmarkEnd w:id="26"/>
    </w:p>
    <w:p w:rsidR="00102E70" w:rsidRPr="009C6084" w:rsidRDefault="00102E70" w:rsidP="00141DD4">
      <w:pPr>
        <w:pStyle w:val="Style17"/>
        <w:widowControl/>
        <w:ind w:firstLine="567"/>
        <w:jc w:val="both"/>
        <w:rPr>
          <w:rStyle w:val="FontStyle94"/>
          <w:rFonts w:ascii="Times New Roman" w:hAnsi="Times New Roman" w:cs="Times New Roman"/>
          <w:b/>
          <w:sz w:val="24"/>
          <w:szCs w:val="24"/>
          <w:lang w:eastAsia="en-US"/>
        </w:rPr>
      </w:pPr>
    </w:p>
    <w:p w:rsidR="003E5391" w:rsidRPr="003E5391" w:rsidRDefault="003E5391" w:rsidP="003E5391">
      <w:pPr>
        <w:ind w:firstLine="567"/>
        <w:jc w:val="both"/>
        <w:rPr>
          <w:rFonts w:ascii="Times New Roman" w:hAnsi="Times New Roman" w:cs="Times New Roman"/>
        </w:rPr>
      </w:pPr>
      <w:r w:rsidRPr="003E5391">
        <w:rPr>
          <w:rFonts w:ascii="Times New Roman" w:hAnsi="Times New Roman" w:cs="Times New Roman"/>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p>
    <w:p w:rsidR="003E5391" w:rsidRPr="003E5391" w:rsidRDefault="003E5391" w:rsidP="00141DD4">
      <w:pPr>
        <w:ind w:firstLine="567"/>
        <w:jc w:val="both"/>
        <w:rPr>
          <w:rFonts w:ascii="Times New Roman" w:hAnsi="Times New Roman" w:cs="Times New Roman"/>
        </w:rPr>
      </w:pPr>
      <w:bookmarkStart w:id="27" w:name="_Hlk48065151"/>
      <w:r w:rsidRPr="004A64D2">
        <w:rPr>
          <w:rFonts w:ascii="Times New Roman" w:hAnsi="Times New Roman" w:cs="Times New Roman"/>
          <w:lang w:val="en-US"/>
        </w:rPr>
        <w:t>ISO/TR 8713:2019 Electrically propelled road vehicles – Vocabulary (</w:t>
      </w:r>
      <w:r w:rsidRPr="003E5391">
        <w:rPr>
          <w:rFonts w:ascii="Times New Roman" w:hAnsi="Times New Roman" w:cs="Times New Roman"/>
        </w:rPr>
        <w:t>Электромобили</w:t>
      </w:r>
      <w:r w:rsidRPr="004A64D2">
        <w:rPr>
          <w:rFonts w:ascii="Times New Roman" w:hAnsi="Times New Roman" w:cs="Times New Roman"/>
          <w:lang w:val="en-US"/>
        </w:rPr>
        <w:t xml:space="preserve">. </w:t>
      </w:r>
      <w:r w:rsidRPr="003E5391">
        <w:rPr>
          <w:rFonts w:ascii="Times New Roman" w:hAnsi="Times New Roman" w:cs="Times New Roman"/>
        </w:rPr>
        <w:t>Словарь).</w:t>
      </w:r>
    </w:p>
    <w:bookmarkEnd w:id="27"/>
    <w:p w:rsidR="00C95257" w:rsidRDefault="00C95257" w:rsidP="00141DD4">
      <w:pPr>
        <w:ind w:firstLine="567"/>
        <w:jc w:val="both"/>
        <w:rPr>
          <w:rFonts w:ascii="Times New Roman" w:hAnsi="Times New Roman" w:cs="Times New Roman"/>
          <w:lang w:val="en-US"/>
        </w:rPr>
      </w:pPr>
    </w:p>
    <w:p w:rsidR="004A64D2" w:rsidRPr="003E5391" w:rsidRDefault="004A64D2" w:rsidP="00141DD4">
      <w:pPr>
        <w:ind w:firstLine="567"/>
        <w:jc w:val="both"/>
        <w:rPr>
          <w:rFonts w:ascii="Times New Roman" w:hAnsi="Times New Roman" w:cs="Times New Roman"/>
          <w:lang w:val="en-US"/>
        </w:rPr>
      </w:pPr>
    </w:p>
    <w:p w:rsidR="00C95257" w:rsidRPr="009D2C3E" w:rsidRDefault="00C95257" w:rsidP="00C95257">
      <w:pPr>
        <w:pStyle w:val="Style17"/>
        <w:widowControl/>
        <w:jc w:val="both"/>
        <w:rPr>
          <w:rStyle w:val="FontStyle94"/>
          <w:rFonts w:ascii="Times New Roman" w:hAnsi="Times New Roman" w:cs="Times New Roman"/>
          <w:sz w:val="24"/>
          <w:szCs w:val="24"/>
          <w:lang w:val="kk-KZ" w:eastAsia="en-US"/>
        </w:rPr>
      </w:pPr>
      <w:r w:rsidRPr="009D2C3E">
        <w:rPr>
          <w:rStyle w:val="FontStyle94"/>
          <w:rFonts w:ascii="Times New Roman" w:hAnsi="Times New Roman" w:cs="Times New Roman"/>
          <w:sz w:val="24"/>
          <w:szCs w:val="24"/>
          <w:lang w:val="kk-KZ" w:eastAsia="en-US"/>
        </w:rPr>
        <w:t>_____________________________________________________________________________</w:t>
      </w:r>
    </w:p>
    <w:p w:rsidR="00C95257" w:rsidRPr="004B7860" w:rsidRDefault="00C95257" w:rsidP="00C95257">
      <w:pPr>
        <w:pStyle w:val="Style17"/>
        <w:widowControl/>
        <w:ind w:firstLine="567"/>
        <w:jc w:val="both"/>
        <w:rPr>
          <w:rStyle w:val="FontStyle94"/>
          <w:rFonts w:ascii="Times New Roman" w:hAnsi="Times New Roman" w:cs="Times New Roman"/>
          <w:i/>
          <w:sz w:val="24"/>
          <w:szCs w:val="24"/>
          <w:lang w:val="kk-KZ" w:eastAsia="en-US"/>
        </w:rPr>
      </w:pPr>
      <w:r w:rsidRPr="009D2C3E">
        <w:rPr>
          <w:rStyle w:val="FontStyle94"/>
          <w:rFonts w:ascii="Times New Roman" w:hAnsi="Times New Roman" w:cs="Times New Roman"/>
          <w:i/>
          <w:sz w:val="24"/>
          <w:szCs w:val="24"/>
          <w:lang w:val="kk-KZ" w:eastAsia="en-US"/>
        </w:rPr>
        <w:t xml:space="preserve">Проект, редакция </w:t>
      </w:r>
      <w:r w:rsidR="003E5391">
        <w:rPr>
          <w:rStyle w:val="FontStyle94"/>
          <w:rFonts w:ascii="Times New Roman" w:hAnsi="Times New Roman" w:cs="Times New Roman"/>
          <w:i/>
          <w:sz w:val="24"/>
          <w:szCs w:val="24"/>
          <w:lang w:val="kk-KZ" w:eastAsia="en-US"/>
        </w:rPr>
        <w:t>1</w:t>
      </w:r>
    </w:p>
    <w:p w:rsidR="00102E70" w:rsidRPr="00957E2F" w:rsidRDefault="00102E70" w:rsidP="00141DD4">
      <w:pPr>
        <w:pStyle w:val="1"/>
        <w:numPr>
          <w:ilvl w:val="0"/>
          <w:numId w:val="4"/>
        </w:numPr>
        <w:tabs>
          <w:tab w:val="left" w:pos="851"/>
        </w:tabs>
        <w:spacing w:before="0"/>
        <w:ind w:left="0" w:firstLine="567"/>
        <w:rPr>
          <w:rStyle w:val="FontStyle94"/>
          <w:rFonts w:ascii="Times New Roman" w:hAnsi="Times New Roman" w:cs="Times New Roman"/>
          <w:color w:val="auto"/>
          <w:sz w:val="24"/>
          <w:szCs w:val="24"/>
        </w:rPr>
      </w:pPr>
      <w:bookmarkStart w:id="28" w:name="_Toc17887520"/>
      <w:bookmarkStart w:id="29" w:name="_Toc17887730"/>
      <w:bookmarkStart w:id="30" w:name="_Toc17887769"/>
      <w:bookmarkStart w:id="31" w:name="_Toc47298519"/>
      <w:r w:rsidRPr="00957E2F">
        <w:rPr>
          <w:rStyle w:val="FontStyle94"/>
          <w:rFonts w:ascii="Times New Roman" w:hAnsi="Times New Roman" w:cs="Times New Roman"/>
          <w:color w:val="auto"/>
          <w:sz w:val="24"/>
          <w:szCs w:val="24"/>
        </w:rPr>
        <w:lastRenderedPageBreak/>
        <w:t>Термины и определения</w:t>
      </w:r>
      <w:bookmarkEnd w:id="28"/>
      <w:bookmarkEnd w:id="29"/>
      <w:bookmarkEnd w:id="30"/>
      <w:bookmarkEnd w:id="31"/>
    </w:p>
    <w:p w:rsidR="00EC2910" w:rsidRPr="00102E70" w:rsidRDefault="00EC2910" w:rsidP="00141DD4">
      <w:pPr>
        <w:pStyle w:val="Style17"/>
        <w:widowControl/>
        <w:ind w:firstLine="567"/>
        <w:jc w:val="both"/>
        <w:rPr>
          <w:rStyle w:val="FontStyle94"/>
          <w:rFonts w:ascii="Times New Roman" w:hAnsi="Times New Roman" w:cs="Times New Roman"/>
          <w:b/>
          <w:sz w:val="24"/>
          <w:szCs w:val="24"/>
          <w:lang w:eastAsia="en-US"/>
        </w:rPr>
      </w:pPr>
    </w:p>
    <w:p w:rsidR="00EC2910" w:rsidRDefault="00EC2910" w:rsidP="00141DD4">
      <w:pPr>
        <w:widowControl/>
        <w:ind w:firstLine="567"/>
        <w:jc w:val="both"/>
        <w:rPr>
          <w:rFonts w:ascii="Times New Roman" w:hAnsi="Times New Roman" w:cs="Times New Roman"/>
        </w:rPr>
      </w:pPr>
      <w:r w:rsidRPr="00675CE5">
        <w:rPr>
          <w:rFonts w:ascii="Times New Roman" w:eastAsia="TimesNewRomanPSMT" w:hAnsi="Times New Roman" w:cs="Times New Roman"/>
          <w:lang w:eastAsia="en-US"/>
        </w:rPr>
        <w:t xml:space="preserve">В настоящем стандарте применяются термины по </w:t>
      </w:r>
      <w:r w:rsidR="003E5391" w:rsidRPr="003E5391">
        <w:rPr>
          <w:rFonts w:ascii="Times New Roman" w:hAnsi="Times New Roman" w:cs="Times New Roman"/>
        </w:rPr>
        <w:t>ISO/TR 8713</w:t>
      </w:r>
      <w:r w:rsidRPr="00675CE5">
        <w:rPr>
          <w:rFonts w:ascii="Times New Roman" w:eastAsia="TimesNewRomanPSMT" w:hAnsi="Times New Roman" w:cs="Times New Roman"/>
          <w:lang w:eastAsia="en-US"/>
        </w:rPr>
        <w:t xml:space="preserve">, </w:t>
      </w:r>
      <w:r w:rsidR="00957E2F" w:rsidRPr="00675CE5">
        <w:rPr>
          <w:rFonts w:ascii="Times New Roman" w:hAnsi="Times New Roman" w:cs="Times New Roman"/>
        </w:rPr>
        <w:t>а также следующие термины с соответствующими определениями:</w:t>
      </w:r>
    </w:p>
    <w:p w:rsidR="009D2C3E" w:rsidRPr="009D2C3E" w:rsidRDefault="009D2C3E" w:rsidP="009D2C3E">
      <w:pPr>
        <w:ind w:firstLine="567"/>
        <w:rPr>
          <w:rFonts w:ascii="Times New Roman" w:eastAsia="SimSun" w:hAnsi="Times New Roman" w:cs="Times New Roman"/>
          <w:lang w:eastAsia="zh-CN"/>
        </w:rPr>
      </w:pPr>
      <w:r w:rsidRPr="009D2C3E">
        <w:rPr>
          <w:rFonts w:ascii="Times New Roman" w:eastAsia="SimSun" w:hAnsi="Times New Roman" w:cs="Times New Roman"/>
          <w:lang w:val="en-US" w:eastAsia="zh-CN"/>
        </w:rPr>
        <w:t>ISO</w:t>
      </w:r>
      <w:r w:rsidRPr="009D2C3E">
        <w:rPr>
          <w:rFonts w:ascii="Times New Roman" w:eastAsia="SimSun" w:hAnsi="Times New Roman" w:cs="Times New Roman"/>
          <w:lang w:eastAsia="zh-CN"/>
        </w:rPr>
        <w:t xml:space="preserve"> и </w:t>
      </w:r>
      <w:r w:rsidRPr="009D2C3E">
        <w:rPr>
          <w:rFonts w:ascii="Times New Roman" w:eastAsia="SimSun" w:hAnsi="Times New Roman" w:cs="Times New Roman"/>
          <w:lang w:val="en-US" w:eastAsia="zh-CN"/>
        </w:rPr>
        <w:t>IEC</w:t>
      </w:r>
      <w:r w:rsidRPr="009D2C3E">
        <w:rPr>
          <w:rFonts w:ascii="Times New Roman" w:eastAsia="SimSun" w:hAnsi="Times New Roman" w:cs="Times New Roman"/>
          <w:lang w:eastAsia="zh-CN"/>
        </w:rPr>
        <w:t xml:space="preserve"> поддерживают терминологические базы данных для использования в стандартизации по следующим адресам:</w:t>
      </w:r>
    </w:p>
    <w:p w:rsidR="009D2C3E" w:rsidRPr="009D2C3E" w:rsidRDefault="009D2C3E" w:rsidP="009D2C3E">
      <w:pPr>
        <w:pStyle w:val="ad"/>
        <w:widowControl/>
        <w:numPr>
          <w:ilvl w:val="0"/>
          <w:numId w:val="16"/>
        </w:numPr>
        <w:tabs>
          <w:tab w:val="left" w:pos="993"/>
        </w:tabs>
        <w:autoSpaceDE/>
        <w:autoSpaceDN/>
        <w:adjustRightInd/>
        <w:ind w:left="0" w:firstLine="567"/>
        <w:rPr>
          <w:rFonts w:ascii="Times New Roman" w:eastAsia="SimSun" w:hAnsi="Times New Roman" w:cs="Times New Roman"/>
          <w:lang w:eastAsia="zh-CN"/>
        </w:rPr>
      </w:pPr>
      <w:r w:rsidRPr="009D2C3E">
        <w:rPr>
          <w:rFonts w:ascii="Times New Roman" w:eastAsia="SimSun" w:hAnsi="Times New Roman" w:cs="Times New Roman"/>
          <w:lang w:val="en-US" w:eastAsia="zh-CN"/>
        </w:rPr>
        <w:t>IEC</w:t>
      </w:r>
      <w:r w:rsidRPr="009D2C3E">
        <w:rPr>
          <w:rFonts w:ascii="Times New Roman" w:eastAsia="SimSun" w:hAnsi="Times New Roman" w:cs="Times New Roman"/>
          <w:lang w:eastAsia="zh-CN"/>
        </w:rPr>
        <w:t xml:space="preserve"> </w:t>
      </w:r>
      <w:proofErr w:type="spellStart"/>
      <w:r w:rsidRPr="009D2C3E">
        <w:rPr>
          <w:rFonts w:ascii="Times New Roman" w:eastAsia="SimSun" w:hAnsi="Times New Roman" w:cs="Times New Roman"/>
          <w:lang w:val="en-US" w:eastAsia="zh-CN"/>
        </w:rPr>
        <w:t>Electropedia</w:t>
      </w:r>
      <w:proofErr w:type="spellEnd"/>
      <w:r w:rsidRPr="009D2C3E">
        <w:rPr>
          <w:rFonts w:ascii="Times New Roman" w:eastAsia="SimSun" w:hAnsi="Times New Roman" w:cs="Times New Roman"/>
          <w:lang w:eastAsia="zh-CN"/>
        </w:rPr>
        <w:t xml:space="preserve">: доступна по адресу: </w:t>
      </w:r>
      <w:hyperlink r:id="rId13" w:history="1">
        <w:r w:rsidRPr="009D2C3E">
          <w:rPr>
            <w:rStyle w:val="a7"/>
            <w:rFonts w:ascii="Times New Roman" w:eastAsia="SimSun" w:hAnsi="Times New Roman" w:cs="Times New Roman"/>
            <w:lang w:val="en-US" w:eastAsia="zh-CN"/>
          </w:rPr>
          <w:t>http</w:t>
        </w:r>
        <w:r w:rsidRPr="009D2C3E">
          <w:rPr>
            <w:rStyle w:val="a7"/>
            <w:rFonts w:ascii="Times New Roman" w:eastAsia="SimSun" w:hAnsi="Times New Roman" w:cs="Times New Roman"/>
            <w:lang w:eastAsia="zh-CN"/>
          </w:rPr>
          <w:t>://</w:t>
        </w:r>
        <w:r w:rsidRPr="009D2C3E">
          <w:rPr>
            <w:rStyle w:val="a7"/>
            <w:rFonts w:ascii="Times New Roman" w:eastAsia="SimSun" w:hAnsi="Times New Roman" w:cs="Times New Roman"/>
            <w:lang w:val="en-US" w:eastAsia="zh-CN"/>
          </w:rPr>
          <w:t>www</w:t>
        </w:r>
        <w:r w:rsidRPr="009D2C3E">
          <w:rPr>
            <w:rStyle w:val="a7"/>
            <w:rFonts w:ascii="Times New Roman" w:eastAsia="SimSun" w:hAnsi="Times New Roman" w:cs="Times New Roman"/>
            <w:lang w:eastAsia="zh-CN"/>
          </w:rPr>
          <w:t>.</w:t>
        </w:r>
        <w:proofErr w:type="spellStart"/>
        <w:r w:rsidRPr="009D2C3E">
          <w:rPr>
            <w:rStyle w:val="a7"/>
            <w:rFonts w:ascii="Times New Roman" w:eastAsia="SimSun" w:hAnsi="Times New Roman" w:cs="Times New Roman"/>
            <w:lang w:val="en-US" w:eastAsia="zh-CN"/>
          </w:rPr>
          <w:t>electropedia</w:t>
        </w:r>
        <w:proofErr w:type="spellEnd"/>
        <w:r w:rsidRPr="009D2C3E">
          <w:rPr>
            <w:rStyle w:val="a7"/>
            <w:rFonts w:ascii="Times New Roman" w:eastAsia="SimSun" w:hAnsi="Times New Roman" w:cs="Times New Roman"/>
            <w:lang w:eastAsia="zh-CN"/>
          </w:rPr>
          <w:t>.</w:t>
        </w:r>
        <w:r w:rsidRPr="009D2C3E">
          <w:rPr>
            <w:rStyle w:val="a7"/>
            <w:rFonts w:ascii="Times New Roman" w:eastAsia="SimSun" w:hAnsi="Times New Roman" w:cs="Times New Roman"/>
            <w:lang w:val="en-US" w:eastAsia="zh-CN"/>
          </w:rPr>
          <w:t>org</w:t>
        </w:r>
        <w:r w:rsidRPr="009D2C3E">
          <w:rPr>
            <w:rStyle w:val="a7"/>
            <w:rFonts w:ascii="Times New Roman" w:eastAsia="SimSun" w:hAnsi="Times New Roman" w:cs="Times New Roman"/>
            <w:lang w:eastAsia="zh-CN"/>
          </w:rPr>
          <w:t>/</w:t>
        </w:r>
      </w:hyperlink>
    </w:p>
    <w:p w:rsidR="009D2C3E" w:rsidRPr="009D2C3E" w:rsidRDefault="009D2C3E" w:rsidP="009D2C3E">
      <w:pPr>
        <w:pStyle w:val="ad"/>
        <w:widowControl/>
        <w:numPr>
          <w:ilvl w:val="0"/>
          <w:numId w:val="16"/>
        </w:numPr>
        <w:tabs>
          <w:tab w:val="left" w:pos="993"/>
        </w:tabs>
        <w:autoSpaceDE/>
        <w:autoSpaceDN/>
        <w:adjustRightInd/>
        <w:ind w:left="0" w:firstLine="567"/>
        <w:rPr>
          <w:rFonts w:ascii="Times New Roman" w:eastAsia="SimSun" w:hAnsi="Times New Roman" w:cs="Times New Roman"/>
          <w:lang w:eastAsia="zh-CN"/>
        </w:rPr>
      </w:pPr>
      <w:r w:rsidRPr="009D2C3E">
        <w:rPr>
          <w:rFonts w:ascii="Times New Roman" w:eastAsia="SimSun" w:hAnsi="Times New Roman" w:cs="Times New Roman"/>
          <w:lang w:eastAsia="zh-CN"/>
        </w:rPr>
        <w:t xml:space="preserve">Платформа интернет-поиска </w:t>
      </w:r>
      <w:r w:rsidRPr="009D2C3E">
        <w:rPr>
          <w:rFonts w:ascii="Times New Roman" w:eastAsia="SimSun" w:hAnsi="Times New Roman" w:cs="Times New Roman"/>
          <w:lang w:val="en-US" w:eastAsia="zh-CN"/>
        </w:rPr>
        <w:t>ISO</w:t>
      </w:r>
      <w:r w:rsidRPr="009D2C3E">
        <w:rPr>
          <w:rFonts w:ascii="Times New Roman" w:eastAsia="SimSun" w:hAnsi="Times New Roman" w:cs="Times New Roman"/>
          <w:lang w:eastAsia="zh-CN"/>
        </w:rPr>
        <w:t xml:space="preserve">: доступна по адресу: </w:t>
      </w:r>
      <w:hyperlink r:id="rId14" w:history="1">
        <w:r w:rsidRPr="009D2C3E">
          <w:rPr>
            <w:rFonts w:ascii="Times New Roman" w:eastAsia="SimSun" w:hAnsi="Times New Roman" w:cs="Times New Roman"/>
            <w:lang w:eastAsia="zh-CN"/>
          </w:rPr>
          <w:t xml:space="preserve">http://www.iso.org/obp </w:t>
        </w:r>
      </w:hyperlink>
    </w:p>
    <w:p w:rsidR="003E5391" w:rsidRPr="003E5391" w:rsidRDefault="003E5391" w:rsidP="003E5391">
      <w:pPr>
        <w:widowControl/>
        <w:ind w:firstLine="567"/>
        <w:jc w:val="both"/>
        <w:rPr>
          <w:rFonts w:ascii="Times New Roman" w:eastAsia="TimesNewRomanPSMT" w:hAnsi="Times New Roman" w:cs="Times New Roman"/>
          <w:lang w:eastAsia="en-US"/>
        </w:rPr>
      </w:pPr>
      <w:bookmarkStart w:id="32" w:name="i202892"/>
      <w:bookmarkEnd w:id="32"/>
      <w:r w:rsidRPr="003E5391">
        <w:rPr>
          <w:rFonts w:ascii="Times New Roman" w:eastAsia="TimesNewRomanPSMT" w:hAnsi="Times New Roman" w:cs="Times New Roman"/>
          <w:lang w:eastAsia="en-US"/>
        </w:rPr>
        <w:t xml:space="preserve">3.1 </w:t>
      </w:r>
      <w:r w:rsidRPr="006839E1">
        <w:rPr>
          <w:rFonts w:ascii="Times New Roman" w:eastAsia="TimesNewRomanPSMT" w:hAnsi="Times New Roman" w:cs="Times New Roman"/>
          <w:b/>
          <w:lang w:eastAsia="en-US"/>
        </w:rPr>
        <w:t>Аккумуляторный электромобиль; BEV</w:t>
      </w:r>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battery</w:t>
      </w:r>
      <w:proofErr w:type="spellEnd"/>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electric</w:t>
      </w:r>
      <w:proofErr w:type="spellEnd"/>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vehicle</w:t>
      </w:r>
      <w:proofErr w:type="spellEnd"/>
      <w:r w:rsidRPr="003E5391">
        <w:rPr>
          <w:rFonts w:ascii="Times New Roman" w:eastAsia="TimesNewRomanPSMT" w:hAnsi="Times New Roman" w:cs="Times New Roman"/>
          <w:lang w:eastAsia="en-US"/>
        </w:rPr>
        <w:t>): Транспортное средство, для движения которого используется электрическая энергия единственного бортового источника - аккумуляторной батареи.</w:t>
      </w:r>
    </w:p>
    <w:p w:rsidR="003E5391" w:rsidRPr="003E5391" w:rsidRDefault="003E5391" w:rsidP="003E5391">
      <w:pPr>
        <w:widowControl/>
        <w:ind w:firstLine="567"/>
        <w:jc w:val="both"/>
        <w:rPr>
          <w:rFonts w:ascii="Times New Roman" w:eastAsia="TimesNewRomanPSMT" w:hAnsi="Times New Roman" w:cs="Times New Roman"/>
          <w:lang w:eastAsia="en-US"/>
        </w:rPr>
      </w:pPr>
      <w:r w:rsidRPr="003E5391">
        <w:rPr>
          <w:rFonts w:ascii="Times New Roman" w:eastAsia="TimesNewRomanPSMT" w:hAnsi="Times New Roman" w:cs="Times New Roman"/>
          <w:lang w:eastAsia="en-US"/>
        </w:rPr>
        <w:t xml:space="preserve">3.2 </w:t>
      </w:r>
      <w:r w:rsidRPr="006839E1">
        <w:rPr>
          <w:rFonts w:ascii="Times New Roman" w:eastAsia="TimesNewRomanPSMT" w:hAnsi="Times New Roman" w:cs="Times New Roman"/>
          <w:b/>
          <w:lang w:eastAsia="en-US"/>
        </w:rPr>
        <w:t>Гибридный электромобиль; HEV</w:t>
      </w:r>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hybrid</w:t>
      </w:r>
      <w:proofErr w:type="spellEnd"/>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electric</w:t>
      </w:r>
      <w:proofErr w:type="spellEnd"/>
      <w:r w:rsidRPr="003E5391">
        <w:rPr>
          <w:rFonts w:ascii="Times New Roman" w:eastAsia="TimesNewRomanPSMT" w:hAnsi="Times New Roman" w:cs="Times New Roman"/>
          <w:lang w:eastAsia="en-US"/>
        </w:rPr>
        <w:t xml:space="preserve"> </w:t>
      </w:r>
      <w:proofErr w:type="spellStart"/>
      <w:r w:rsidRPr="003E5391">
        <w:rPr>
          <w:rFonts w:ascii="Times New Roman" w:eastAsia="TimesNewRomanPSMT" w:hAnsi="Times New Roman" w:cs="Times New Roman"/>
          <w:lang w:eastAsia="en-US"/>
        </w:rPr>
        <w:t>vehicle</w:t>
      </w:r>
      <w:proofErr w:type="spellEnd"/>
      <w:r w:rsidRPr="003E5391">
        <w:rPr>
          <w:rFonts w:ascii="Times New Roman" w:eastAsia="TimesNewRomanPSMT" w:hAnsi="Times New Roman" w:cs="Times New Roman"/>
          <w:lang w:eastAsia="en-US"/>
        </w:rPr>
        <w:t>): Транспортное средство, для движения которого используется энергия от двух бортовых источников: аккумуляторной батареи и источника, работающего на углеводородном топливе.</w:t>
      </w:r>
    </w:p>
    <w:p w:rsidR="003E5391" w:rsidRPr="003E5391" w:rsidRDefault="003E5391" w:rsidP="006839E1">
      <w:pPr>
        <w:shd w:val="clear" w:color="auto" w:fill="FFFFFF"/>
        <w:ind w:firstLine="567"/>
        <w:jc w:val="both"/>
        <w:rPr>
          <w:rFonts w:ascii="Times New Roman" w:eastAsia="Times New Roman" w:hAnsi="Times New Roman" w:cs="Times New Roman"/>
          <w:bCs/>
          <w:color w:val="000000"/>
        </w:rPr>
      </w:pPr>
      <w:r w:rsidRPr="003E5391">
        <w:rPr>
          <w:rFonts w:ascii="Times New Roman" w:eastAsia="Times New Roman" w:hAnsi="Times New Roman" w:cs="Times New Roman"/>
          <w:bCs/>
          <w:color w:val="000000"/>
        </w:rPr>
        <w:t xml:space="preserve">3.3 </w:t>
      </w:r>
      <w:r w:rsidRPr="006839E1">
        <w:rPr>
          <w:rFonts w:ascii="Times New Roman" w:eastAsia="Times New Roman" w:hAnsi="Times New Roman" w:cs="Times New Roman"/>
          <w:b/>
          <w:bCs/>
          <w:color w:val="000000"/>
        </w:rPr>
        <w:t xml:space="preserve">Номинальная емкость, </w:t>
      </w:r>
      <w:r w:rsidRPr="006839E1">
        <w:rPr>
          <w:rFonts w:ascii="Times New Roman" w:eastAsia="Times New Roman" w:hAnsi="Times New Roman" w:cs="Times New Roman"/>
          <w:b/>
          <w:bCs/>
          <w:i/>
          <w:color w:val="000000"/>
          <w:lang w:val="en-US"/>
        </w:rPr>
        <w:t>C</w:t>
      </w:r>
      <w:r w:rsidRPr="006839E1">
        <w:rPr>
          <w:rFonts w:ascii="Times New Roman" w:eastAsia="Times New Roman" w:hAnsi="Times New Roman" w:cs="Times New Roman"/>
          <w:b/>
          <w:bCs/>
          <w:color w:val="000000"/>
          <w:vertAlign w:val="subscript"/>
          <w:lang w:val="en-US"/>
        </w:rPr>
        <w:t>n</w:t>
      </w:r>
      <w:r w:rsidRPr="003E5391">
        <w:rPr>
          <w:rFonts w:ascii="Times New Roman" w:eastAsia="Times New Roman" w:hAnsi="Times New Roman" w:cs="Times New Roman"/>
          <w:bCs/>
          <w:color w:val="000000"/>
          <w:vertAlign w:val="subscript"/>
        </w:rPr>
        <w:t xml:space="preserve"> </w:t>
      </w:r>
      <w:r w:rsidRPr="003E5391">
        <w:rPr>
          <w:rFonts w:ascii="Times New Roman" w:eastAsia="Times New Roman" w:hAnsi="Times New Roman" w:cs="Times New Roman"/>
          <w:bCs/>
          <w:color w:val="000000"/>
        </w:rPr>
        <w:t>(</w:t>
      </w:r>
      <w:proofErr w:type="spellStart"/>
      <w:r w:rsidRPr="003E5391">
        <w:rPr>
          <w:rFonts w:ascii="Times New Roman" w:eastAsiaTheme="minorHAnsi" w:hAnsi="Times New Roman" w:cs="Times New Roman"/>
          <w:bCs/>
          <w:lang w:eastAsia="en-US"/>
        </w:rPr>
        <w:t>rated</w:t>
      </w:r>
      <w:proofErr w:type="spellEnd"/>
      <w:r w:rsidRPr="003E5391">
        <w:rPr>
          <w:rFonts w:ascii="Times New Roman" w:eastAsiaTheme="minorHAnsi" w:hAnsi="Times New Roman" w:cs="Times New Roman"/>
          <w:bCs/>
          <w:lang w:eastAsia="en-US"/>
        </w:rPr>
        <w:t xml:space="preserve"> </w:t>
      </w:r>
      <w:proofErr w:type="spellStart"/>
      <w:r w:rsidRPr="003E5391">
        <w:rPr>
          <w:rFonts w:ascii="Times New Roman" w:eastAsiaTheme="minorHAnsi" w:hAnsi="Times New Roman" w:cs="Times New Roman"/>
          <w:bCs/>
          <w:lang w:eastAsia="en-US"/>
        </w:rPr>
        <w:t>capacity</w:t>
      </w:r>
      <w:proofErr w:type="spellEnd"/>
      <w:r w:rsidRPr="003E5391">
        <w:rPr>
          <w:rFonts w:ascii="Times New Roman" w:eastAsiaTheme="minorHAnsi" w:hAnsi="Times New Roman" w:cs="Times New Roman"/>
          <w:bCs/>
          <w:lang w:eastAsia="en-US"/>
        </w:rPr>
        <w:t>):</w:t>
      </w:r>
      <w:r w:rsidRPr="003E5391">
        <w:rPr>
          <w:rFonts w:ascii="Times New Roman" w:eastAsiaTheme="minorHAnsi" w:hAnsi="Times New Roman" w:cs="Times New Roman"/>
          <w:b/>
          <w:bCs/>
          <w:lang w:eastAsia="en-US"/>
        </w:rPr>
        <w:t xml:space="preserve"> </w:t>
      </w:r>
      <w:r w:rsidRPr="003E5391">
        <w:rPr>
          <w:rFonts w:ascii="Times New Roman" w:eastAsia="Times New Roman" w:hAnsi="Times New Roman" w:cs="Times New Roman"/>
          <w:bCs/>
          <w:color w:val="000000"/>
        </w:rPr>
        <w:t>Количество электричества в ампер-часах, заявленное изготовителем аккумуляторов.</w:t>
      </w:r>
    </w:p>
    <w:p w:rsidR="003E5391" w:rsidRDefault="003E5391" w:rsidP="006839E1">
      <w:pPr>
        <w:shd w:val="clear" w:color="auto" w:fill="FFFFFF"/>
        <w:ind w:firstLine="709"/>
        <w:jc w:val="both"/>
        <w:rPr>
          <w:rFonts w:ascii="Times New Roman" w:eastAsia="Times New Roman" w:hAnsi="Times New Roman" w:cs="Times New Roman"/>
          <w:bCs/>
          <w:color w:val="000000"/>
          <w:sz w:val="28"/>
          <w:szCs w:val="28"/>
        </w:rPr>
      </w:pP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sz w:val="20"/>
          <w:szCs w:val="20"/>
        </w:rPr>
      </w:pPr>
      <w:r w:rsidRPr="006839E1">
        <w:rPr>
          <w:rFonts w:ascii="Times New Roman" w:eastAsia="Times New Roman" w:hAnsi="Times New Roman" w:cs="Times New Roman"/>
          <w:color w:val="000000"/>
          <w:sz w:val="20"/>
          <w:szCs w:val="20"/>
        </w:rPr>
        <w:t>Примечание</w:t>
      </w:r>
      <w:r w:rsidR="006839E1" w:rsidRPr="006839E1">
        <w:rPr>
          <w:rFonts w:ascii="Times New Roman" w:eastAsia="Times New Roman" w:hAnsi="Times New Roman" w:cs="Times New Roman"/>
          <w:color w:val="000000"/>
          <w:sz w:val="20"/>
          <w:szCs w:val="20"/>
        </w:rPr>
        <w:t xml:space="preserve"> – </w:t>
      </w:r>
      <w:r w:rsidRPr="006839E1">
        <w:rPr>
          <w:rFonts w:ascii="Times New Roman" w:eastAsia="Times New Roman" w:hAnsi="Times New Roman" w:cs="Times New Roman"/>
          <w:i/>
          <w:color w:val="000000"/>
          <w:sz w:val="20"/>
          <w:szCs w:val="20"/>
        </w:rPr>
        <w:t>n</w:t>
      </w:r>
      <w:r w:rsidRPr="006839E1">
        <w:rPr>
          <w:rFonts w:ascii="Times New Roman" w:eastAsia="Times New Roman" w:hAnsi="Times New Roman" w:cs="Times New Roman"/>
          <w:color w:val="000000"/>
          <w:sz w:val="20"/>
          <w:szCs w:val="20"/>
        </w:rPr>
        <w:t xml:space="preserve"> в </w:t>
      </w:r>
      <w:proofErr w:type="spellStart"/>
      <w:proofErr w:type="gramStart"/>
      <w:r w:rsidRPr="006839E1">
        <w:rPr>
          <w:rFonts w:ascii="Times New Roman" w:eastAsia="Times New Roman" w:hAnsi="Times New Roman" w:cs="Times New Roman"/>
          <w:i/>
          <w:color w:val="000000"/>
          <w:sz w:val="20"/>
          <w:szCs w:val="20"/>
        </w:rPr>
        <w:t>C</w:t>
      </w:r>
      <w:r w:rsidRPr="006839E1">
        <w:rPr>
          <w:rFonts w:ascii="Times New Roman" w:eastAsia="Times New Roman" w:hAnsi="Times New Roman" w:cs="Times New Roman"/>
          <w:color w:val="000000"/>
          <w:sz w:val="20"/>
          <w:szCs w:val="20"/>
          <w:vertAlign w:val="subscript"/>
        </w:rPr>
        <w:t>n</w:t>
      </w:r>
      <w:proofErr w:type="spellEnd"/>
      <w:r w:rsidRPr="006839E1">
        <w:rPr>
          <w:rFonts w:ascii="Times New Roman" w:eastAsia="Times New Roman" w:hAnsi="Times New Roman" w:cs="Times New Roman"/>
          <w:color w:val="000000"/>
          <w:sz w:val="20"/>
          <w:szCs w:val="20"/>
        </w:rPr>
        <w:t xml:space="preserve">  является</w:t>
      </w:r>
      <w:proofErr w:type="gramEnd"/>
      <w:r w:rsidRPr="006839E1">
        <w:rPr>
          <w:rFonts w:ascii="Times New Roman" w:eastAsia="Times New Roman" w:hAnsi="Times New Roman" w:cs="Times New Roman"/>
          <w:color w:val="000000"/>
          <w:sz w:val="20"/>
          <w:szCs w:val="20"/>
        </w:rPr>
        <w:t xml:space="preserve"> временной базой в часах (ч). В настоящем </w:t>
      </w:r>
      <w:r w:rsidR="006839E1" w:rsidRPr="006839E1">
        <w:rPr>
          <w:rFonts w:ascii="Times New Roman" w:eastAsia="Times New Roman" w:hAnsi="Times New Roman" w:cs="Times New Roman"/>
          <w:color w:val="000000"/>
          <w:sz w:val="20"/>
          <w:szCs w:val="20"/>
        </w:rPr>
        <w:t xml:space="preserve">стандарте            </w:t>
      </w:r>
      <w:r w:rsidRPr="006839E1">
        <w:rPr>
          <w:rFonts w:ascii="Times New Roman" w:eastAsia="Times New Roman" w:hAnsi="Times New Roman" w:cs="Times New Roman"/>
          <w:i/>
          <w:color w:val="000000"/>
          <w:sz w:val="20"/>
          <w:szCs w:val="20"/>
        </w:rPr>
        <w:t>n</w:t>
      </w:r>
      <w:r w:rsidRPr="006839E1">
        <w:rPr>
          <w:rFonts w:ascii="Times New Roman" w:eastAsia="Times New Roman" w:hAnsi="Times New Roman" w:cs="Times New Roman"/>
          <w:color w:val="000000"/>
          <w:sz w:val="20"/>
          <w:szCs w:val="20"/>
        </w:rPr>
        <w:t xml:space="preserve"> = 3 для приложения BEV и </w:t>
      </w:r>
      <w:r w:rsidRPr="006839E1">
        <w:rPr>
          <w:rFonts w:ascii="Times New Roman" w:eastAsia="Times New Roman" w:hAnsi="Times New Roman" w:cs="Times New Roman"/>
          <w:i/>
          <w:color w:val="000000"/>
          <w:sz w:val="20"/>
          <w:szCs w:val="20"/>
        </w:rPr>
        <w:t>n</w:t>
      </w:r>
      <w:r w:rsidRPr="006839E1">
        <w:rPr>
          <w:rFonts w:ascii="Times New Roman" w:eastAsia="Times New Roman" w:hAnsi="Times New Roman" w:cs="Times New Roman"/>
          <w:color w:val="000000"/>
          <w:sz w:val="20"/>
          <w:szCs w:val="20"/>
        </w:rPr>
        <w:t xml:space="preserve"> = 1 для приложения HEV, если не указано иное.</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proofErr w:type="gramStart"/>
      <w:r w:rsidRPr="006839E1">
        <w:rPr>
          <w:rFonts w:ascii="Times New Roman" w:eastAsia="Times New Roman" w:hAnsi="Times New Roman" w:cs="Times New Roman"/>
          <w:color w:val="000000"/>
        </w:rPr>
        <w:t xml:space="preserve">3.4  </w:t>
      </w:r>
      <w:proofErr w:type="spellStart"/>
      <w:r w:rsidRPr="006839E1">
        <w:rPr>
          <w:rFonts w:ascii="Times New Roman" w:eastAsia="Times New Roman" w:hAnsi="Times New Roman" w:cs="Times New Roman"/>
          <w:b/>
          <w:i/>
          <w:iCs/>
          <w:color w:val="000000"/>
        </w:rPr>
        <w:t>I</w:t>
      </w:r>
      <w:r w:rsidRPr="006839E1">
        <w:rPr>
          <w:rFonts w:ascii="Times New Roman" w:eastAsia="Times New Roman" w:hAnsi="Times New Roman" w:cs="Times New Roman"/>
          <w:b/>
          <w:i/>
          <w:iCs/>
          <w:color w:val="000000"/>
          <w:vertAlign w:val="subscript"/>
        </w:rPr>
        <w:t>t</w:t>
      </w:r>
      <w:proofErr w:type="spellEnd"/>
      <w:proofErr w:type="gramEnd"/>
      <w:r w:rsidRPr="006839E1">
        <w:rPr>
          <w:rFonts w:ascii="Times New Roman" w:eastAsia="Times New Roman" w:hAnsi="Times New Roman" w:cs="Times New Roman"/>
          <w:i/>
          <w:iCs/>
          <w:color w:val="000000"/>
        </w:rPr>
        <w:t>:</w:t>
      </w:r>
      <w:r w:rsidRPr="006839E1">
        <w:rPr>
          <w:rFonts w:eastAsia="Times New Roman"/>
          <w:i/>
          <w:iCs/>
          <w:color w:val="000000"/>
        </w:rPr>
        <w:t xml:space="preserve"> </w:t>
      </w:r>
      <w:r w:rsidRPr="006839E1">
        <w:rPr>
          <w:rFonts w:ascii="Times New Roman" w:eastAsia="Times New Roman" w:hAnsi="Times New Roman" w:cs="Times New Roman"/>
          <w:color w:val="000000"/>
        </w:rPr>
        <w:t>Базовый испытательный ток в амперах, который выражается как</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p>
    <w:p w:rsidR="003E5391" w:rsidRPr="006839E1" w:rsidRDefault="005E7C82" w:rsidP="006839E1">
      <w:pPr>
        <w:widowControl/>
        <w:autoSpaceDE/>
        <w:autoSpaceDN/>
        <w:adjustRightInd/>
        <w:ind w:firstLine="567"/>
        <w:jc w:val="both"/>
        <w:rPr>
          <w:rFonts w:ascii="Times New Roman" w:eastAsia="Times New Roman" w:hAnsi="Times New Roman" w:cs="Times New Roman"/>
          <w:color w:val="000000"/>
        </w:rPr>
      </w:pPr>
      <m:oMathPara>
        <m:oMath>
          <m:sSub>
            <m:sSubPr>
              <m:ctrlPr>
                <w:rPr>
                  <w:rFonts w:ascii="Cambria Math" w:eastAsia="Times New Roman" w:hAnsi="Cambria Math" w:cs="Times New Roman"/>
                  <w:color w:val="000000"/>
                </w:rPr>
              </m:ctrlPr>
            </m:sSubPr>
            <m:e>
              <m:r>
                <w:rPr>
                  <w:rFonts w:ascii="Cambria Math" w:eastAsia="Times New Roman" w:hAnsi="Cambria Math" w:cs="Times New Roman"/>
                  <w:color w:val="000000"/>
                </w:rPr>
                <m:t>I</m:t>
              </m:r>
            </m:e>
            <m:sub>
              <m:r>
                <w:rPr>
                  <w:rFonts w:ascii="Cambria Math" w:eastAsia="Times New Roman" w:hAnsi="Cambria Math" w:cs="Times New Roman"/>
                  <w:color w:val="000000"/>
                </w:rPr>
                <m:t>t</m:t>
              </m:r>
            </m:sub>
          </m:sSub>
          <m:r>
            <m:rPr>
              <m:sty m:val="p"/>
            </m:rPr>
            <w:rPr>
              <w:rFonts w:ascii="Cambria Math" w:eastAsia="Times New Roman" w:hAnsi="Cambria Math" w:cs="Times New Roman"/>
              <w:color w:val="000000"/>
            </w:rPr>
            <m:t>=</m:t>
          </m:r>
          <m:sSub>
            <m:sSubPr>
              <m:ctrlPr>
                <w:rPr>
                  <w:rFonts w:ascii="Cambria Math" w:eastAsia="Times New Roman" w:hAnsi="Cambria Math" w:cs="Times New Roman"/>
                  <w:color w:val="000000"/>
                </w:rPr>
              </m:ctrlPr>
            </m:sSubPr>
            <m:e>
              <m:r>
                <w:rPr>
                  <w:rFonts w:ascii="Cambria Math" w:eastAsia="Times New Roman" w:hAnsi="Cambria Math" w:cs="Times New Roman"/>
                  <w:color w:val="000000"/>
                </w:rPr>
                <m:t>C</m:t>
              </m:r>
            </m:e>
            <m:sub>
              <m:r>
                <w:rPr>
                  <w:rFonts w:ascii="Cambria Math" w:eastAsia="Times New Roman" w:hAnsi="Cambria Math" w:cs="Times New Roman"/>
                  <w:color w:val="000000"/>
                </w:rPr>
                <m:t>n</m:t>
              </m:r>
            </m:sub>
          </m:sSub>
          <m:r>
            <m:rPr>
              <m:sty m:val="p"/>
            </m:rPr>
            <w:rPr>
              <w:rFonts w:ascii="Cambria Math" w:eastAsia="Times New Roman" w:hAnsi="Cambria Math" w:cs="Times New Roman"/>
              <w:color w:val="000000"/>
            </w:rPr>
            <m:t>/1</m:t>
          </m:r>
        </m:oMath>
      </m:oMathPara>
    </w:p>
    <w:p w:rsidR="006839E1" w:rsidRPr="006839E1" w:rsidRDefault="003E5391" w:rsidP="006839E1">
      <w:pPr>
        <w:widowControl/>
        <w:autoSpaceDE/>
        <w:autoSpaceDN/>
        <w:adjustRightInd/>
        <w:ind w:firstLine="567"/>
        <w:jc w:val="both"/>
        <w:rPr>
          <w:rFonts w:ascii="Times New Roman" w:eastAsia="Times New Roman" w:hAnsi="Times New Roman" w:cs="Times New Roman"/>
          <w:color w:val="000000"/>
          <w:sz w:val="20"/>
          <w:szCs w:val="20"/>
        </w:rPr>
      </w:pPr>
      <w:r w:rsidRPr="006839E1">
        <w:rPr>
          <w:rFonts w:ascii="Times New Roman" w:eastAsia="Times New Roman" w:hAnsi="Times New Roman" w:cs="Times New Roman"/>
          <w:color w:val="000000"/>
          <w:sz w:val="20"/>
          <w:szCs w:val="20"/>
        </w:rPr>
        <w:t>Примечани</w:t>
      </w:r>
      <w:r w:rsidR="006839E1" w:rsidRPr="006839E1">
        <w:rPr>
          <w:rFonts w:ascii="Times New Roman" w:eastAsia="Times New Roman" w:hAnsi="Times New Roman" w:cs="Times New Roman"/>
          <w:color w:val="000000"/>
          <w:sz w:val="20"/>
          <w:szCs w:val="20"/>
        </w:rPr>
        <w:t>я</w:t>
      </w:r>
      <w:r w:rsidRPr="006839E1">
        <w:rPr>
          <w:rFonts w:ascii="Times New Roman" w:eastAsia="Times New Roman" w:hAnsi="Times New Roman" w:cs="Times New Roman"/>
          <w:color w:val="000000"/>
          <w:sz w:val="20"/>
          <w:szCs w:val="20"/>
        </w:rPr>
        <w:t xml:space="preserve"> </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sz w:val="20"/>
          <w:szCs w:val="20"/>
        </w:rPr>
      </w:pPr>
      <w:r w:rsidRPr="006839E1">
        <w:rPr>
          <w:rFonts w:ascii="Times New Roman" w:eastAsia="Times New Roman" w:hAnsi="Times New Roman" w:cs="Times New Roman"/>
          <w:color w:val="000000"/>
          <w:sz w:val="20"/>
          <w:szCs w:val="20"/>
        </w:rPr>
        <w:t>1 1 имеет размерность времени в часах (ч).</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sz w:val="20"/>
          <w:szCs w:val="20"/>
        </w:rPr>
      </w:pPr>
      <w:r w:rsidRPr="006839E1">
        <w:rPr>
          <w:rFonts w:ascii="Times New Roman" w:eastAsia="Times New Roman" w:hAnsi="Times New Roman" w:cs="Times New Roman"/>
          <w:color w:val="000000"/>
          <w:sz w:val="20"/>
          <w:szCs w:val="20"/>
        </w:rPr>
        <w:t xml:space="preserve">2 См. IEC 61434: 1996 [4], </w:t>
      </w:r>
      <w:r w:rsidR="006839E1" w:rsidRPr="006839E1">
        <w:rPr>
          <w:rFonts w:ascii="Times New Roman" w:eastAsia="Times New Roman" w:hAnsi="Times New Roman" w:cs="Times New Roman"/>
          <w:color w:val="000000"/>
          <w:sz w:val="20"/>
          <w:szCs w:val="20"/>
        </w:rPr>
        <w:t>раздел</w:t>
      </w:r>
      <w:r w:rsidRPr="006839E1">
        <w:rPr>
          <w:rFonts w:ascii="Times New Roman" w:eastAsia="Times New Roman" w:hAnsi="Times New Roman" w:cs="Times New Roman"/>
          <w:color w:val="000000"/>
          <w:sz w:val="20"/>
          <w:szCs w:val="20"/>
        </w:rPr>
        <w:t xml:space="preserve"> 2.</w:t>
      </w:r>
    </w:p>
    <w:p w:rsidR="006839E1" w:rsidRPr="006839E1" w:rsidRDefault="006839E1" w:rsidP="006839E1">
      <w:pPr>
        <w:widowControl/>
        <w:autoSpaceDE/>
        <w:autoSpaceDN/>
        <w:adjustRightInd/>
        <w:ind w:firstLine="567"/>
        <w:jc w:val="both"/>
        <w:rPr>
          <w:rFonts w:ascii="Times New Roman" w:eastAsia="Times New Roman" w:hAnsi="Times New Roman" w:cs="Times New Roman"/>
          <w:color w:val="000000"/>
        </w:rPr>
      </w:pP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r w:rsidRPr="006839E1">
        <w:rPr>
          <w:rFonts w:ascii="Times New Roman" w:eastAsia="Times New Roman" w:hAnsi="Times New Roman" w:cs="Times New Roman"/>
          <w:color w:val="000000"/>
        </w:rPr>
        <w:t xml:space="preserve">3.5 </w:t>
      </w:r>
      <w:r w:rsidR="006839E1" w:rsidRPr="006839E1">
        <w:rPr>
          <w:rFonts w:ascii="Times New Roman" w:eastAsia="Times New Roman" w:hAnsi="Times New Roman" w:cs="Times New Roman"/>
          <w:b/>
          <w:color w:val="000000"/>
        </w:rPr>
        <w:t xml:space="preserve">Комнатная </w:t>
      </w:r>
      <w:r w:rsidRPr="006839E1">
        <w:rPr>
          <w:rFonts w:ascii="Times New Roman" w:eastAsia="Times New Roman" w:hAnsi="Times New Roman" w:cs="Times New Roman"/>
          <w:b/>
          <w:color w:val="000000"/>
        </w:rPr>
        <w:t>температура</w:t>
      </w:r>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room</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temperature</w:t>
      </w:r>
      <w:proofErr w:type="spellEnd"/>
      <w:r w:rsidR="006839E1" w:rsidRPr="006839E1">
        <w:rPr>
          <w:rFonts w:ascii="Times New Roman" w:eastAsia="Times New Roman" w:hAnsi="Times New Roman" w:cs="Times New Roman"/>
          <w:color w:val="000000"/>
        </w:rPr>
        <w:t xml:space="preserve">): </w:t>
      </w:r>
      <w:r w:rsidRPr="006839E1">
        <w:rPr>
          <w:rFonts w:ascii="Times New Roman" w:eastAsia="Times New Roman" w:hAnsi="Times New Roman" w:cs="Times New Roman"/>
          <w:color w:val="000000"/>
        </w:rPr>
        <w:t>Температура 25°</w:t>
      </w:r>
      <w:proofErr w:type="gramStart"/>
      <w:r w:rsidRPr="006839E1">
        <w:rPr>
          <w:rFonts w:ascii="Times New Roman" w:eastAsia="Times New Roman" w:hAnsi="Times New Roman" w:cs="Times New Roman"/>
          <w:color w:val="000000"/>
        </w:rPr>
        <w:t>С  ±</w:t>
      </w:r>
      <w:proofErr w:type="gramEnd"/>
      <w:r w:rsidR="006839E1">
        <w:rPr>
          <w:rFonts w:ascii="Times New Roman" w:eastAsia="Times New Roman" w:hAnsi="Times New Roman" w:cs="Times New Roman"/>
          <w:color w:val="000000"/>
        </w:rPr>
        <w:t xml:space="preserve"> </w:t>
      </w:r>
      <w:r w:rsidRPr="006839E1">
        <w:rPr>
          <w:rFonts w:ascii="Times New Roman" w:eastAsia="Times New Roman" w:hAnsi="Times New Roman" w:cs="Times New Roman"/>
          <w:color w:val="000000"/>
        </w:rPr>
        <w:t>2 К.</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r w:rsidRPr="006839E1">
        <w:rPr>
          <w:rFonts w:ascii="Times New Roman" w:eastAsia="Times New Roman" w:hAnsi="Times New Roman" w:cs="Times New Roman"/>
          <w:color w:val="000000"/>
        </w:rPr>
        <w:t xml:space="preserve">3.6 </w:t>
      </w:r>
      <w:r w:rsidR="006839E1" w:rsidRPr="006839E1">
        <w:rPr>
          <w:rFonts w:ascii="Times New Roman" w:eastAsia="Times New Roman" w:hAnsi="Times New Roman" w:cs="Times New Roman"/>
          <w:b/>
          <w:color w:val="000000"/>
        </w:rPr>
        <w:t>Литий</w:t>
      </w:r>
      <w:r w:rsidRPr="006839E1">
        <w:rPr>
          <w:rFonts w:ascii="Times New Roman" w:eastAsia="Times New Roman" w:hAnsi="Times New Roman" w:cs="Times New Roman"/>
          <w:b/>
          <w:color w:val="000000"/>
        </w:rPr>
        <w:t>-ионный аккумулятор</w:t>
      </w:r>
      <w:r w:rsidRPr="006839E1">
        <w:rPr>
          <w:rFonts w:ascii="Times New Roman" w:eastAsia="Times New Roman" w:hAnsi="Times New Roman" w:cs="Times New Roman"/>
          <w:color w:val="000000"/>
        </w:rPr>
        <w:t xml:space="preserve"> </w:t>
      </w:r>
      <w:r w:rsidR="006839E1" w:rsidRPr="006839E1">
        <w:rPr>
          <w:rFonts w:ascii="Times New Roman" w:eastAsia="Times New Roman" w:hAnsi="Times New Roman" w:cs="Times New Roman"/>
          <w:color w:val="000000"/>
        </w:rPr>
        <w:t>(</w:t>
      </w:r>
      <w:proofErr w:type="spellStart"/>
      <w:r w:rsidR="006839E1" w:rsidRPr="006839E1">
        <w:rPr>
          <w:rFonts w:ascii="Times New Roman" w:eastAsia="Times New Roman" w:hAnsi="Times New Roman" w:cs="Times New Roman"/>
          <w:color w:val="000000"/>
        </w:rPr>
        <w:t>secondary</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lithium-ion</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cell</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cell</w:t>
      </w:r>
      <w:proofErr w:type="spellEnd"/>
      <w:r w:rsidR="006839E1" w:rsidRPr="006839E1">
        <w:rPr>
          <w:rFonts w:ascii="Times New Roman" w:eastAsia="Times New Roman" w:hAnsi="Times New Roman" w:cs="Times New Roman"/>
          <w:color w:val="000000"/>
        </w:rPr>
        <w:t xml:space="preserve">): </w:t>
      </w:r>
      <w:r w:rsidRPr="006839E1">
        <w:rPr>
          <w:rFonts w:ascii="Times New Roman" w:eastAsia="Times New Roman" w:hAnsi="Times New Roman" w:cs="Times New Roman"/>
          <w:color w:val="000000"/>
        </w:rPr>
        <w:t>Аккумулятор, электрическая энергия которого образуется в результате реакций введения и извлечения ионов лития между анодом и катодом</w:t>
      </w:r>
      <w:r w:rsidR="006839E1" w:rsidRPr="006839E1">
        <w:rPr>
          <w:rFonts w:ascii="Times New Roman" w:eastAsia="Times New Roman" w:hAnsi="Times New Roman" w:cs="Times New Roman"/>
          <w:color w:val="000000"/>
        </w:rPr>
        <w:t>.</w:t>
      </w:r>
    </w:p>
    <w:p w:rsidR="006839E1" w:rsidRPr="006839E1" w:rsidRDefault="006839E1" w:rsidP="006839E1">
      <w:pPr>
        <w:widowControl/>
        <w:autoSpaceDE/>
        <w:autoSpaceDN/>
        <w:adjustRightInd/>
        <w:ind w:firstLine="567"/>
        <w:jc w:val="both"/>
        <w:rPr>
          <w:rFonts w:ascii="Times New Roman" w:eastAsia="Times New Roman" w:hAnsi="Times New Roman" w:cs="Times New Roman"/>
          <w:color w:val="000000"/>
        </w:rPr>
      </w:pP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sz w:val="20"/>
          <w:szCs w:val="20"/>
        </w:rPr>
      </w:pPr>
      <w:r w:rsidRPr="006839E1">
        <w:rPr>
          <w:rFonts w:ascii="Times New Roman" w:eastAsia="Times New Roman" w:hAnsi="Times New Roman" w:cs="Times New Roman"/>
          <w:color w:val="000000"/>
          <w:sz w:val="20"/>
          <w:szCs w:val="20"/>
        </w:rPr>
        <w:t>Примечание</w:t>
      </w:r>
      <w:r w:rsidR="006839E1" w:rsidRPr="006839E1">
        <w:rPr>
          <w:rFonts w:ascii="Times New Roman" w:eastAsia="Times New Roman" w:hAnsi="Times New Roman" w:cs="Times New Roman"/>
          <w:color w:val="000000"/>
          <w:sz w:val="20"/>
          <w:szCs w:val="20"/>
        </w:rPr>
        <w:t xml:space="preserve"> – </w:t>
      </w:r>
      <w:r w:rsidRPr="006839E1">
        <w:rPr>
          <w:rFonts w:ascii="Times New Roman" w:eastAsia="Times New Roman" w:hAnsi="Times New Roman" w:cs="Times New Roman"/>
          <w:color w:val="000000"/>
          <w:sz w:val="20"/>
          <w:szCs w:val="20"/>
        </w:rPr>
        <w:t>Аккумулятор</w:t>
      </w:r>
      <w:r w:rsidR="006839E1" w:rsidRPr="006839E1">
        <w:rPr>
          <w:rFonts w:ascii="Times New Roman" w:eastAsia="Times New Roman" w:hAnsi="Times New Roman" w:cs="Times New Roman"/>
          <w:color w:val="000000"/>
          <w:sz w:val="20"/>
          <w:szCs w:val="20"/>
        </w:rPr>
        <w:t xml:space="preserve"> – </w:t>
      </w:r>
      <w:r w:rsidRPr="006839E1">
        <w:rPr>
          <w:rFonts w:ascii="Times New Roman" w:eastAsia="Times New Roman" w:hAnsi="Times New Roman" w:cs="Times New Roman"/>
          <w:color w:val="000000"/>
          <w:sz w:val="20"/>
          <w:szCs w:val="20"/>
        </w:rPr>
        <w:t>это базовое промышленное устройство, которое является химическим источником электрического тока с прямым преобразованием химической энергии. Аккумулятор состоит из электродов, сепаратора, электролита, корпуса и клемм и предназначен для накопления электрической энергии.</w:t>
      </w:r>
    </w:p>
    <w:p w:rsidR="006839E1" w:rsidRPr="006839E1" w:rsidRDefault="006839E1" w:rsidP="006839E1">
      <w:pPr>
        <w:widowControl/>
        <w:autoSpaceDE/>
        <w:autoSpaceDN/>
        <w:adjustRightInd/>
        <w:ind w:firstLine="567"/>
        <w:jc w:val="both"/>
        <w:rPr>
          <w:rFonts w:ascii="Times New Roman" w:eastAsia="Times New Roman" w:hAnsi="Times New Roman" w:cs="Times New Roman"/>
          <w:color w:val="000000"/>
        </w:rPr>
      </w:pP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r w:rsidRPr="006839E1">
        <w:rPr>
          <w:rFonts w:ascii="Times New Roman" w:eastAsia="Times New Roman" w:hAnsi="Times New Roman" w:cs="Times New Roman"/>
          <w:color w:val="000000"/>
        </w:rPr>
        <w:t xml:space="preserve">3.7 </w:t>
      </w:r>
      <w:r w:rsidR="006839E1" w:rsidRPr="006839E1">
        <w:rPr>
          <w:rFonts w:ascii="Times New Roman" w:eastAsia="Times New Roman" w:hAnsi="Times New Roman" w:cs="Times New Roman"/>
          <w:b/>
          <w:color w:val="000000"/>
        </w:rPr>
        <w:t xml:space="preserve">Степень </w:t>
      </w:r>
      <w:r w:rsidRPr="006839E1">
        <w:rPr>
          <w:rFonts w:ascii="Times New Roman" w:eastAsia="Times New Roman" w:hAnsi="Times New Roman" w:cs="Times New Roman"/>
          <w:b/>
          <w:color w:val="000000"/>
        </w:rPr>
        <w:t>заряженности</w:t>
      </w:r>
      <w:r w:rsidR="006839E1" w:rsidRPr="006839E1">
        <w:rPr>
          <w:rFonts w:ascii="Times New Roman" w:eastAsia="Times New Roman" w:hAnsi="Times New Roman" w:cs="Times New Roman"/>
          <w:b/>
          <w:color w:val="000000"/>
        </w:rPr>
        <w:t xml:space="preserve">; </w:t>
      </w:r>
      <w:r w:rsidRPr="006839E1">
        <w:rPr>
          <w:rFonts w:ascii="Times New Roman" w:eastAsia="Times New Roman" w:hAnsi="Times New Roman" w:cs="Times New Roman"/>
          <w:b/>
          <w:color w:val="000000"/>
        </w:rPr>
        <w:t>SOC</w:t>
      </w:r>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state</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of</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charge</w:t>
      </w:r>
      <w:proofErr w:type="spellEnd"/>
      <w:r w:rsidR="006839E1" w:rsidRPr="006839E1">
        <w:rPr>
          <w:rFonts w:ascii="Times New Roman" w:eastAsia="Times New Roman" w:hAnsi="Times New Roman" w:cs="Times New Roman"/>
          <w:color w:val="000000"/>
        </w:rPr>
        <w:t xml:space="preserve">): </w:t>
      </w:r>
      <w:r w:rsidRPr="006839E1">
        <w:rPr>
          <w:rFonts w:ascii="Times New Roman" w:eastAsia="Times New Roman" w:hAnsi="Times New Roman" w:cs="Times New Roman"/>
          <w:color w:val="000000"/>
        </w:rPr>
        <w:t>Доступная емкость аккумуляторной батареи, выраженная в процентах от номинальной.</w:t>
      </w:r>
    </w:p>
    <w:p w:rsidR="003E5391" w:rsidRPr="006839E1" w:rsidRDefault="003E5391" w:rsidP="006839E1">
      <w:pPr>
        <w:widowControl/>
        <w:autoSpaceDE/>
        <w:autoSpaceDN/>
        <w:adjustRightInd/>
        <w:ind w:firstLine="567"/>
        <w:jc w:val="both"/>
        <w:rPr>
          <w:rFonts w:ascii="Times New Roman" w:eastAsia="Times New Roman" w:hAnsi="Times New Roman" w:cs="Times New Roman"/>
          <w:color w:val="000000"/>
        </w:rPr>
      </w:pPr>
      <w:r w:rsidRPr="006839E1">
        <w:rPr>
          <w:rFonts w:ascii="Times New Roman" w:eastAsia="Times New Roman" w:hAnsi="Times New Roman" w:cs="Times New Roman"/>
          <w:color w:val="000000"/>
        </w:rPr>
        <w:t>3.8</w:t>
      </w:r>
      <w:r w:rsidR="006839E1" w:rsidRPr="006839E1">
        <w:rPr>
          <w:rFonts w:ascii="Times New Roman" w:eastAsia="Times New Roman" w:hAnsi="Times New Roman" w:cs="Times New Roman"/>
          <w:color w:val="000000"/>
        </w:rPr>
        <w:t xml:space="preserve"> </w:t>
      </w:r>
      <w:r w:rsidR="006839E1" w:rsidRPr="006839E1">
        <w:rPr>
          <w:rFonts w:ascii="Times New Roman" w:eastAsia="Times New Roman" w:hAnsi="Times New Roman" w:cs="Times New Roman"/>
          <w:b/>
          <w:color w:val="000000"/>
        </w:rPr>
        <w:t xml:space="preserve">Удержание </w:t>
      </w:r>
      <w:r w:rsidRPr="006839E1">
        <w:rPr>
          <w:rFonts w:ascii="Times New Roman" w:eastAsia="Times New Roman" w:hAnsi="Times New Roman" w:cs="Times New Roman"/>
          <w:b/>
          <w:color w:val="000000"/>
        </w:rPr>
        <w:t>заряда</w:t>
      </w:r>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charge</w:t>
      </w:r>
      <w:proofErr w:type="spellEnd"/>
      <w:r w:rsidR="006839E1" w:rsidRPr="006839E1">
        <w:rPr>
          <w:rFonts w:ascii="Times New Roman" w:eastAsia="Times New Roman" w:hAnsi="Times New Roman" w:cs="Times New Roman"/>
          <w:color w:val="000000"/>
        </w:rPr>
        <w:t xml:space="preserve"> </w:t>
      </w:r>
      <w:proofErr w:type="spellStart"/>
      <w:r w:rsidR="006839E1" w:rsidRPr="006839E1">
        <w:rPr>
          <w:rFonts w:ascii="Times New Roman" w:eastAsia="Times New Roman" w:hAnsi="Times New Roman" w:cs="Times New Roman"/>
          <w:color w:val="000000"/>
        </w:rPr>
        <w:t>retention</w:t>
      </w:r>
      <w:proofErr w:type="spellEnd"/>
      <w:r w:rsidR="006839E1" w:rsidRPr="006839E1">
        <w:rPr>
          <w:rFonts w:ascii="Times New Roman" w:eastAsia="Times New Roman" w:hAnsi="Times New Roman" w:cs="Times New Roman"/>
          <w:color w:val="000000"/>
        </w:rPr>
        <w:t xml:space="preserve">): Способность </w:t>
      </w:r>
      <w:r w:rsidRPr="006839E1">
        <w:rPr>
          <w:rFonts w:ascii="Times New Roman" w:eastAsia="Times New Roman" w:hAnsi="Times New Roman" w:cs="Times New Roman"/>
          <w:color w:val="000000"/>
        </w:rPr>
        <w:t>аккумулятора сохранять ёмкость в разомкнутой цепи при определенных условиях хранения</w:t>
      </w:r>
      <w:r w:rsidR="006839E1" w:rsidRPr="006839E1">
        <w:rPr>
          <w:rFonts w:ascii="Times New Roman" w:eastAsia="Times New Roman" w:hAnsi="Times New Roman" w:cs="Times New Roman"/>
          <w:color w:val="000000"/>
        </w:rPr>
        <w:t>.</w:t>
      </w:r>
    </w:p>
    <w:p w:rsidR="003E5391" w:rsidRDefault="003E5391" w:rsidP="00141DD4">
      <w:pPr>
        <w:widowControl/>
        <w:autoSpaceDE/>
        <w:autoSpaceDN/>
        <w:adjustRightInd/>
        <w:spacing w:after="120"/>
        <w:ind w:firstLine="567"/>
        <w:jc w:val="both"/>
        <w:rPr>
          <w:rFonts w:ascii="Times New Roman" w:eastAsia="Times New Roman" w:hAnsi="Times New Roman" w:cs="Times New Roman"/>
          <w:color w:val="000000"/>
        </w:rPr>
      </w:pPr>
    </w:p>
    <w:p w:rsidR="00102E70" w:rsidRDefault="006839E1" w:rsidP="00141DD4">
      <w:pPr>
        <w:pStyle w:val="1"/>
        <w:numPr>
          <w:ilvl w:val="0"/>
          <w:numId w:val="4"/>
        </w:numPr>
        <w:tabs>
          <w:tab w:val="left" w:pos="851"/>
        </w:tabs>
        <w:spacing w:before="0"/>
        <w:ind w:left="0" w:firstLine="567"/>
        <w:rPr>
          <w:rStyle w:val="FontStyle94"/>
          <w:rFonts w:ascii="Times New Roman" w:hAnsi="Times New Roman" w:cs="Times New Roman"/>
          <w:color w:val="auto"/>
          <w:sz w:val="24"/>
          <w:szCs w:val="24"/>
        </w:rPr>
      </w:pPr>
      <w:bookmarkStart w:id="33" w:name="_Toc47298520"/>
      <w:r>
        <w:rPr>
          <w:rStyle w:val="FontStyle94"/>
          <w:rFonts w:ascii="Times New Roman" w:hAnsi="Times New Roman" w:cs="Times New Roman"/>
          <w:color w:val="auto"/>
          <w:sz w:val="24"/>
          <w:szCs w:val="24"/>
        </w:rPr>
        <w:t>Условия испытаний</w:t>
      </w:r>
      <w:bookmarkEnd w:id="33"/>
    </w:p>
    <w:p w:rsidR="006839E1" w:rsidRPr="006839E1" w:rsidRDefault="006839E1" w:rsidP="006839E1"/>
    <w:p w:rsidR="006839E1" w:rsidRPr="006839E1" w:rsidRDefault="006839E1" w:rsidP="006839E1">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34" w:name="_Toc47298521"/>
      <w:r w:rsidRPr="006839E1">
        <w:rPr>
          <w:rStyle w:val="FontStyle94"/>
          <w:rFonts w:ascii="Times New Roman" w:hAnsi="Times New Roman" w:cs="Times New Roman"/>
          <w:iCs/>
          <w:color w:val="auto"/>
          <w:sz w:val="24"/>
          <w:szCs w:val="24"/>
        </w:rPr>
        <w:t>Общие положения</w:t>
      </w:r>
      <w:bookmarkEnd w:id="34"/>
      <w:r w:rsidRPr="006839E1">
        <w:rPr>
          <w:rStyle w:val="FontStyle94"/>
          <w:rFonts w:ascii="Times New Roman" w:hAnsi="Times New Roman" w:cs="Times New Roman"/>
          <w:iCs/>
          <w:color w:val="auto"/>
          <w:sz w:val="24"/>
          <w:szCs w:val="24"/>
        </w:rPr>
        <w:t xml:space="preserve"> </w:t>
      </w:r>
    </w:p>
    <w:p w:rsidR="001630E9" w:rsidRDefault="001630E9" w:rsidP="00141DD4">
      <w:pPr>
        <w:pStyle w:val="Style12"/>
        <w:widowControl/>
        <w:ind w:firstLine="720"/>
        <w:jc w:val="both"/>
        <w:rPr>
          <w:rStyle w:val="FontStyle89"/>
          <w:rFonts w:ascii="Times New Roman" w:hAnsi="Times New Roman" w:cs="Times New Roman"/>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Данные об используемых приборах и инструментах фиксируются в протоколах испытаний.</w:t>
      </w:r>
    </w:p>
    <w:p w:rsid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Испытания и измерения должны проводиться с осторожностью для предотвращения короткого замыкания.</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i w:val="0"/>
          <w:sz w:val="20"/>
          <w:szCs w:val="20"/>
          <w:lang w:eastAsia="en-US"/>
        </w:rPr>
      </w:pPr>
      <w:r w:rsidRPr="006839E1">
        <w:rPr>
          <w:rStyle w:val="FontStyle85"/>
          <w:i w:val="0"/>
          <w:sz w:val="20"/>
          <w:szCs w:val="20"/>
          <w:lang w:eastAsia="en-US"/>
        </w:rPr>
        <w:t>Примечание – Испытания и измерения могут проводиться в условиях стабилизации, рекомендованных производителем аккумуляторов.</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1"/>
        <w:numPr>
          <w:ilvl w:val="1"/>
          <w:numId w:val="4"/>
        </w:numPr>
        <w:tabs>
          <w:tab w:val="left" w:pos="993"/>
        </w:tabs>
        <w:spacing w:before="0"/>
        <w:ind w:left="0" w:firstLine="567"/>
        <w:rPr>
          <w:rStyle w:val="FontStyle85"/>
          <w:rFonts w:eastAsiaTheme="minorEastAsia"/>
          <w:i w:val="0"/>
          <w:sz w:val="24"/>
          <w:szCs w:val="24"/>
          <w:lang w:eastAsia="en-US"/>
        </w:rPr>
      </w:pPr>
      <w:bookmarkStart w:id="35" w:name="_Toc47298522"/>
      <w:r w:rsidRPr="006839E1">
        <w:rPr>
          <w:rStyle w:val="FontStyle94"/>
          <w:rFonts w:ascii="Times New Roman" w:hAnsi="Times New Roman" w:cs="Times New Roman"/>
          <w:color w:val="auto"/>
          <w:sz w:val="24"/>
          <w:szCs w:val="24"/>
        </w:rPr>
        <w:lastRenderedPageBreak/>
        <w:t>Измерительные приборы</w:t>
      </w:r>
      <w:bookmarkEnd w:id="35"/>
    </w:p>
    <w:p w:rsidR="006839E1" w:rsidRDefault="006839E1" w:rsidP="006839E1">
      <w:pPr>
        <w:pStyle w:val="Style21"/>
        <w:widowControl/>
        <w:ind w:firstLine="567"/>
        <w:jc w:val="both"/>
        <w:rPr>
          <w:rStyle w:val="FontStyle85"/>
          <w:i w:val="0"/>
          <w:sz w:val="24"/>
          <w:szCs w:val="24"/>
          <w:lang w:eastAsia="en-US"/>
        </w:rPr>
      </w:pPr>
    </w:p>
    <w:p w:rsidR="006839E1" w:rsidRDefault="006839E1" w:rsidP="006839E1">
      <w:pPr>
        <w:pStyle w:val="Style21"/>
        <w:widowControl/>
        <w:ind w:firstLine="567"/>
        <w:jc w:val="both"/>
        <w:rPr>
          <w:rStyle w:val="FontStyle85"/>
          <w:b/>
          <w:i w:val="0"/>
          <w:sz w:val="24"/>
          <w:szCs w:val="24"/>
          <w:lang w:eastAsia="en-US"/>
        </w:rPr>
      </w:pPr>
      <w:r w:rsidRPr="006839E1">
        <w:rPr>
          <w:rStyle w:val="FontStyle85"/>
          <w:b/>
          <w:i w:val="0"/>
          <w:sz w:val="24"/>
          <w:szCs w:val="24"/>
          <w:lang w:eastAsia="en-US"/>
        </w:rPr>
        <w:t>4.2.1 Диапазон измерения приборов</w:t>
      </w:r>
    </w:p>
    <w:p w:rsidR="006839E1" w:rsidRPr="006839E1" w:rsidRDefault="006839E1" w:rsidP="006839E1">
      <w:pPr>
        <w:pStyle w:val="Style21"/>
        <w:widowControl/>
        <w:ind w:firstLine="567"/>
        <w:jc w:val="both"/>
        <w:rPr>
          <w:rStyle w:val="FontStyle85"/>
          <w:b/>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Приборы должны соответствовать измеряемым значениям напряжения и тока. Диапазон измерения приборов и методы измерения должны быть выбраны таким образом, чтобы обеспечить точность, установленную для каждого испытания.</w:t>
      </w: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Для аналоговых приборов показания должны считываться с последней трети шкалы.</w:t>
      </w: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Любые другие измерительные приборы могут использоваться, если они обеспечивают требуемую точность измерений.</w:t>
      </w:r>
    </w:p>
    <w:p w:rsidR="006839E1" w:rsidRPr="006839E1" w:rsidRDefault="006839E1" w:rsidP="006839E1">
      <w:pPr>
        <w:pStyle w:val="Style21"/>
        <w:widowControl/>
        <w:ind w:firstLine="567"/>
        <w:jc w:val="both"/>
        <w:rPr>
          <w:rStyle w:val="FontStyle85"/>
          <w:i w:val="0"/>
          <w:sz w:val="24"/>
          <w:szCs w:val="24"/>
          <w:lang w:eastAsia="en-US"/>
        </w:rPr>
      </w:pPr>
    </w:p>
    <w:p w:rsidR="006839E1" w:rsidRDefault="006839E1" w:rsidP="006839E1">
      <w:pPr>
        <w:pStyle w:val="Style21"/>
        <w:widowControl/>
        <w:ind w:firstLine="567"/>
        <w:jc w:val="both"/>
        <w:rPr>
          <w:rStyle w:val="FontStyle85"/>
          <w:b/>
          <w:i w:val="0"/>
          <w:sz w:val="24"/>
          <w:szCs w:val="24"/>
          <w:lang w:eastAsia="en-US"/>
        </w:rPr>
      </w:pPr>
      <w:r w:rsidRPr="006839E1">
        <w:rPr>
          <w:rStyle w:val="FontStyle85"/>
          <w:b/>
          <w:i w:val="0"/>
          <w:sz w:val="24"/>
          <w:szCs w:val="24"/>
          <w:lang w:eastAsia="en-US"/>
        </w:rPr>
        <w:t>4.2.2 Измерение напряжения</w:t>
      </w:r>
    </w:p>
    <w:p w:rsidR="006839E1" w:rsidRPr="006839E1" w:rsidRDefault="006839E1" w:rsidP="006839E1">
      <w:pPr>
        <w:pStyle w:val="Style21"/>
        <w:widowControl/>
        <w:ind w:firstLine="567"/>
        <w:jc w:val="both"/>
        <w:rPr>
          <w:rStyle w:val="FontStyle85"/>
          <w:b/>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Внутреннее сопротивление вольтметра должно быть не менее 1 МОм/В.</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b/>
          <w:i w:val="0"/>
          <w:sz w:val="24"/>
          <w:szCs w:val="24"/>
          <w:lang w:eastAsia="en-US"/>
        </w:rPr>
      </w:pPr>
      <w:r w:rsidRPr="006839E1">
        <w:rPr>
          <w:rStyle w:val="FontStyle85"/>
          <w:b/>
          <w:i w:val="0"/>
          <w:sz w:val="24"/>
          <w:szCs w:val="24"/>
          <w:lang w:eastAsia="en-US"/>
        </w:rPr>
        <w:t>4.2.3 Измерение тока</w:t>
      </w:r>
    </w:p>
    <w:p w:rsid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 xml:space="preserve">Система </w:t>
      </w:r>
      <w:r>
        <w:rPr>
          <w:rStyle w:val="FontStyle85"/>
          <w:i w:val="0"/>
          <w:sz w:val="24"/>
          <w:szCs w:val="24"/>
          <w:lang w:eastAsia="en-US"/>
        </w:rPr>
        <w:t>«</w:t>
      </w:r>
      <w:r w:rsidRPr="006839E1">
        <w:rPr>
          <w:rStyle w:val="FontStyle85"/>
          <w:i w:val="0"/>
          <w:sz w:val="24"/>
          <w:szCs w:val="24"/>
          <w:lang w:eastAsia="en-US"/>
        </w:rPr>
        <w:t>амперметр-шунт-провода</w:t>
      </w:r>
      <w:r>
        <w:rPr>
          <w:rStyle w:val="FontStyle85"/>
          <w:i w:val="0"/>
          <w:sz w:val="24"/>
          <w:szCs w:val="24"/>
          <w:lang w:eastAsia="en-US"/>
        </w:rPr>
        <w:t>»</w:t>
      </w:r>
      <w:r w:rsidRPr="006839E1">
        <w:rPr>
          <w:rStyle w:val="FontStyle85"/>
          <w:i w:val="0"/>
          <w:sz w:val="24"/>
          <w:szCs w:val="24"/>
          <w:lang w:eastAsia="en-US"/>
        </w:rPr>
        <w:t xml:space="preserve"> должна иметь класс точности 0,5 или выше.</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b/>
          <w:i w:val="0"/>
          <w:sz w:val="24"/>
          <w:szCs w:val="24"/>
          <w:lang w:eastAsia="en-US"/>
        </w:rPr>
      </w:pPr>
      <w:r w:rsidRPr="006839E1">
        <w:rPr>
          <w:rStyle w:val="FontStyle85"/>
          <w:b/>
          <w:i w:val="0"/>
          <w:sz w:val="24"/>
          <w:szCs w:val="24"/>
          <w:lang w:eastAsia="en-US"/>
        </w:rPr>
        <w:t>4.2.4 Измерение температуры</w:t>
      </w:r>
    </w:p>
    <w:p w:rsid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Прибор должен обеспечивать измерение температуры на поверхности аккумулятора. Диапазон и точность измерения прибора должны соответствовать требованиям 4.2.1. Температура должна измеряться в месте, которое наиболее точно отражает температуру аккумулятора. При необходимости температура может быть дополнительно измерена в других местах.</w:t>
      </w: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Примеры измерения температуры показаны на рисунке 1. Измерение температуры необходимо проводить в соответствии с инструкцией изготовителя аккумуляторов.</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center"/>
        <w:rPr>
          <w:rStyle w:val="FontStyle85"/>
          <w:i w:val="0"/>
          <w:sz w:val="24"/>
          <w:szCs w:val="24"/>
          <w:lang w:eastAsia="en-US"/>
        </w:rPr>
      </w:pPr>
      <w:r w:rsidRPr="006839E1">
        <w:rPr>
          <w:rStyle w:val="FontStyle85"/>
          <w:i w:val="0"/>
          <w:noProof/>
          <w:sz w:val="24"/>
          <w:szCs w:val="24"/>
          <w:lang w:eastAsia="en-US"/>
        </w:rPr>
        <w:drawing>
          <wp:inline distT="0" distB="0" distL="0" distR="0" wp14:anchorId="238C990B" wp14:editId="63D80360">
            <wp:extent cx="4448866" cy="2747282"/>
            <wp:effectExtent l="0" t="0" r="0" b="0"/>
            <wp:docPr id="2" name="Рисунок 194"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6467" cy="2758151"/>
                    </a:xfrm>
                    <a:prstGeom prst="rect">
                      <a:avLst/>
                    </a:prstGeom>
                    <a:noFill/>
                    <a:ln>
                      <a:noFill/>
                    </a:ln>
                  </pic:spPr>
                </pic:pic>
              </a:graphicData>
            </a:graphic>
          </wp:inline>
        </w:drawing>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center"/>
        <w:rPr>
          <w:rStyle w:val="FontStyle85"/>
          <w:b/>
          <w:i w:val="0"/>
          <w:sz w:val="24"/>
          <w:szCs w:val="24"/>
          <w:lang w:eastAsia="en-US"/>
        </w:rPr>
      </w:pPr>
      <w:r w:rsidRPr="006839E1">
        <w:rPr>
          <w:rStyle w:val="FontStyle85"/>
          <w:b/>
          <w:i w:val="0"/>
          <w:sz w:val="24"/>
          <w:szCs w:val="24"/>
          <w:lang w:eastAsia="en-US"/>
        </w:rPr>
        <w:t>Рисунок 1 – Примеры измерения температуры аккумуляторов</w:t>
      </w:r>
    </w:p>
    <w:p w:rsidR="006839E1" w:rsidRDefault="006839E1" w:rsidP="006839E1">
      <w:pPr>
        <w:pStyle w:val="Style21"/>
        <w:widowControl/>
        <w:ind w:firstLine="567"/>
        <w:jc w:val="both"/>
        <w:rPr>
          <w:rStyle w:val="FontStyle85"/>
          <w:b/>
          <w:i w:val="0"/>
          <w:sz w:val="24"/>
          <w:szCs w:val="24"/>
          <w:lang w:eastAsia="en-US"/>
        </w:rPr>
      </w:pPr>
      <w:r w:rsidRPr="006839E1">
        <w:rPr>
          <w:rStyle w:val="FontStyle85"/>
          <w:b/>
          <w:i w:val="0"/>
          <w:sz w:val="24"/>
          <w:szCs w:val="24"/>
          <w:lang w:eastAsia="en-US"/>
        </w:rPr>
        <w:t>4.2.5 Другие измерения</w:t>
      </w:r>
    </w:p>
    <w:p w:rsidR="006839E1" w:rsidRPr="006839E1" w:rsidRDefault="006839E1" w:rsidP="006839E1">
      <w:pPr>
        <w:pStyle w:val="Style21"/>
        <w:widowControl/>
        <w:ind w:firstLine="567"/>
        <w:jc w:val="both"/>
        <w:rPr>
          <w:rStyle w:val="FontStyle85"/>
          <w:b/>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Другие величины, включая емкость и мощность, могут быть измерены при помощи соответствующих измерительных приборов с учетом выполнения требований 4.3.</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36" w:name="_Toc47298523"/>
      <w:r w:rsidRPr="006839E1">
        <w:rPr>
          <w:rStyle w:val="FontStyle94"/>
          <w:rFonts w:ascii="Times New Roman" w:hAnsi="Times New Roman" w:cs="Times New Roman"/>
          <w:iCs/>
          <w:color w:val="auto"/>
          <w:sz w:val="24"/>
          <w:szCs w:val="24"/>
        </w:rPr>
        <w:lastRenderedPageBreak/>
        <w:t>Погрешность измерений</w:t>
      </w:r>
      <w:bookmarkEnd w:id="36"/>
    </w:p>
    <w:p w:rsid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Суммарная погрешность измерений контролируемых или измеряемых величин относительно требуемых или действительных значений не должна превышать следующих пределов:</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0,1</w:t>
      </w:r>
      <w:r>
        <w:rPr>
          <w:rStyle w:val="FontStyle85"/>
          <w:i w:val="0"/>
          <w:sz w:val="24"/>
          <w:szCs w:val="24"/>
          <w:lang w:eastAsia="en-US"/>
        </w:rPr>
        <w:t xml:space="preserve">) </w:t>
      </w:r>
      <w:r w:rsidRPr="006839E1">
        <w:rPr>
          <w:rStyle w:val="FontStyle85"/>
          <w:i w:val="0"/>
          <w:sz w:val="24"/>
          <w:szCs w:val="24"/>
          <w:lang w:eastAsia="en-US"/>
        </w:rPr>
        <w:t>% для напряжения;</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1</w:t>
      </w:r>
      <w:r>
        <w:rPr>
          <w:rStyle w:val="FontStyle85"/>
          <w:i w:val="0"/>
          <w:sz w:val="24"/>
          <w:szCs w:val="24"/>
          <w:lang w:eastAsia="en-US"/>
        </w:rPr>
        <w:t xml:space="preserve">) </w:t>
      </w:r>
      <w:r w:rsidRPr="006839E1">
        <w:rPr>
          <w:rStyle w:val="FontStyle85"/>
          <w:i w:val="0"/>
          <w:sz w:val="24"/>
          <w:szCs w:val="24"/>
          <w:lang w:eastAsia="en-US"/>
        </w:rPr>
        <w:t>% для тока;</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2</w:t>
      </w:r>
      <w:r>
        <w:rPr>
          <w:rStyle w:val="FontStyle85"/>
          <w:i w:val="0"/>
          <w:sz w:val="24"/>
          <w:szCs w:val="24"/>
          <w:lang w:eastAsia="en-US"/>
        </w:rPr>
        <w:t>)</w:t>
      </w:r>
      <w:r w:rsidRPr="006839E1">
        <w:rPr>
          <w:rStyle w:val="FontStyle85"/>
          <w:i w:val="0"/>
          <w:sz w:val="24"/>
          <w:szCs w:val="24"/>
          <w:lang w:eastAsia="en-US"/>
        </w:rPr>
        <w:t xml:space="preserve"> К для температуры;</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0,1</w:t>
      </w:r>
      <w:r>
        <w:rPr>
          <w:rStyle w:val="FontStyle85"/>
          <w:i w:val="0"/>
          <w:sz w:val="24"/>
          <w:szCs w:val="24"/>
          <w:lang w:eastAsia="en-US"/>
        </w:rPr>
        <w:t xml:space="preserve">) </w:t>
      </w:r>
      <w:r w:rsidRPr="006839E1">
        <w:rPr>
          <w:rStyle w:val="FontStyle85"/>
          <w:i w:val="0"/>
          <w:sz w:val="24"/>
          <w:szCs w:val="24"/>
          <w:lang w:eastAsia="en-US"/>
        </w:rPr>
        <w:t>% для времени;</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0,1</w:t>
      </w:r>
      <w:r>
        <w:rPr>
          <w:rStyle w:val="FontStyle85"/>
          <w:i w:val="0"/>
          <w:sz w:val="24"/>
          <w:szCs w:val="24"/>
          <w:lang w:eastAsia="en-US"/>
        </w:rPr>
        <w:t xml:space="preserve">) </w:t>
      </w:r>
      <w:r w:rsidRPr="006839E1">
        <w:rPr>
          <w:rStyle w:val="FontStyle85"/>
          <w:i w:val="0"/>
          <w:sz w:val="24"/>
          <w:szCs w:val="24"/>
          <w:lang w:eastAsia="en-US"/>
        </w:rPr>
        <w:t>% для массы;</w:t>
      </w:r>
    </w:p>
    <w:p w:rsidR="006839E1" w:rsidRPr="006839E1" w:rsidRDefault="006839E1" w:rsidP="006839E1">
      <w:pPr>
        <w:pStyle w:val="Style21"/>
        <w:widowControl/>
        <w:numPr>
          <w:ilvl w:val="0"/>
          <w:numId w:val="19"/>
        </w:numPr>
        <w:tabs>
          <w:tab w:val="left" w:pos="851"/>
        </w:tabs>
        <w:ind w:left="0" w:firstLine="567"/>
        <w:jc w:val="both"/>
        <w:rPr>
          <w:rStyle w:val="FontStyle85"/>
          <w:i w:val="0"/>
          <w:sz w:val="24"/>
          <w:szCs w:val="24"/>
          <w:lang w:eastAsia="en-US"/>
        </w:rPr>
      </w:pPr>
      <w:r>
        <w:rPr>
          <w:rStyle w:val="FontStyle85"/>
          <w:i w:val="0"/>
          <w:sz w:val="24"/>
          <w:szCs w:val="24"/>
          <w:lang w:eastAsia="en-US"/>
        </w:rPr>
        <w:t>(</w:t>
      </w:r>
      <w:r w:rsidRPr="006839E1">
        <w:rPr>
          <w:rStyle w:val="FontStyle85"/>
          <w:i w:val="0"/>
          <w:sz w:val="24"/>
          <w:szCs w:val="24"/>
          <w:lang w:eastAsia="en-US"/>
        </w:rPr>
        <w:t>±</w:t>
      </w:r>
      <w:r>
        <w:rPr>
          <w:rStyle w:val="FontStyle85"/>
          <w:i w:val="0"/>
          <w:sz w:val="24"/>
          <w:szCs w:val="24"/>
          <w:lang w:eastAsia="en-US"/>
        </w:rPr>
        <w:t xml:space="preserve"> </w:t>
      </w:r>
      <w:r w:rsidRPr="006839E1">
        <w:rPr>
          <w:rStyle w:val="FontStyle85"/>
          <w:i w:val="0"/>
          <w:sz w:val="24"/>
          <w:szCs w:val="24"/>
          <w:lang w:eastAsia="en-US"/>
        </w:rPr>
        <w:t>0,1</w:t>
      </w:r>
      <w:r>
        <w:rPr>
          <w:rStyle w:val="FontStyle85"/>
          <w:i w:val="0"/>
          <w:sz w:val="24"/>
          <w:szCs w:val="24"/>
          <w:lang w:eastAsia="en-US"/>
        </w:rPr>
        <w:t xml:space="preserve">) </w:t>
      </w:r>
      <w:r w:rsidRPr="006839E1">
        <w:rPr>
          <w:rStyle w:val="FontStyle85"/>
          <w:i w:val="0"/>
          <w:sz w:val="24"/>
          <w:szCs w:val="24"/>
          <w:lang w:eastAsia="en-US"/>
        </w:rPr>
        <w:t>% для размеров.</w:t>
      </w: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Указанные пределы включают в себя погрешности средств измерений, метода измерений, а также все остальные источники погрешности, обусловленные процедурой испытания.</w:t>
      </w:r>
    </w:p>
    <w:p w:rsidR="006839E1" w:rsidRP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1"/>
        <w:numPr>
          <w:ilvl w:val="1"/>
          <w:numId w:val="4"/>
        </w:numPr>
        <w:tabs>
          <w:tab w:val="left" w:pos="993"/>
        </w:tabs>
        <w:spacing w:before="0"/>
        <w:ind w:left="0" w:firstLine="567"/>
        <w:rPr>
          <w:rStyle w:val="FontStyle94"/>
          <w:rFonts w:ascii="Times New Roman" w:hAnsi="Times New Roman" w:cs="Times New Roman"/>
          <w:color w:val="auto"/>
          <w:sz w:val="24"/>
          <w:szCs w:val="24"/>
        </w:rPr>
      </w:pPr>
      <w:bookmarkStart w:id="37" w:name="_Toc47298524"/>
      <w:r w:rsidRPr="006839E1">
        <w:rPr>
          <w:rStyle w:val="FontStyle94"/>
          <w:rFonts w:ascii="Times New Roman" w:hAnsi="Times New Roman" w:cs="Times New Roman"/>
          <w:color w:val="auto"/>
          <w:sz w:val="24"/>
          <w:szCs w:val="24"/>
        </w:rPr>
        <w:t>Температурная стабилизация</w:t>
      </w:r>
      <w:bookmarkEnd w:id="37"/>
    </w:p>
    <w:p w:rsidR="006839E1" w:rsidRDefault="006839E1" w:rsidP="006839E1">
      <w:pPr>
        <w:pStyle w:val="Style21"/>
        <w:widowControl/>
        <w:ind w:firstLine="567"/>
        <w:jc w:val="both"/>
        <w:rPr>
          <w:rStyle w:val="FontStyle85"/>
          <w:i w:val="0"/>
          <w:sz w:val="24"/>
          <w:szCs w:val="24"/>
          <w:lang w:eastAsia="en-US"/>
        </w:rPr>
      </w:pPr>
    </w:p>
    <w:p w:rsidR="006839E1" w:rsidRPr="006839E1" w:rsidRDefault="006839E1" w:rsidP="006839E1">
      <w:pPr>
        <w:pStyle w:val="Style21"/>
        <w:widowControl/>
        <w:ind w:firstLine="567"/>
        <w:jc w:val="both"/>
        <w:rPr>
          <w:rStyle w:val="FontStyle85"/>
          <w:i w:val="0"/>
          <w:sz w:val="24"/>
          <w:szCs w:val="24"/>
          <w:lang w:eastAsia="en-US"/>
        </w:rPr>
      </w:pPr>
      <w:r w:rsidRPr="006839E1">
        <w:rPr>
          <w:rStyle w:val="FontStyle85"/>
          <w:i w:val="0"/>
          <w:sz w:val="24"/>
          <w:szCs w:val="24"/>
          <w:lang w:eastAsia="en-US"/>
        </w:rPr>
        <w:t>Если иное не определено, то перед каждым испытанием аккумуляторы должны быть выдержаны при требуемой температуре в течение не менее 12 ч. Этот период может быть сокращен, если будет достигнута температурная стабилизация. Температурная стабилизация считается достигнутой, если температура аккумулятора за 1 ч изменится менее чем на 1 К.</w:t>
      </w:r>
    </w:p>
    <w:p w:rsidR="00371891" w:rsidRDefault="00371891" w:rsidP="00141DD4">
      <w:pPr>
        <w:pStyle w:val="Style21"/>
        <w:widowControl/>
        <w:ind w:firstLine="720"/>
        <w:jc w:val="both"/>
        <w:rPr>
          <w:rStyle w:val="FontStyle85"/>
          <w:b/>
          <w:i w:val="0"/>
          <w:sz w:val="24"/>
          <w:szCs w:val="24"/>
          <w:lang w:eastAsia="en-US"/>
        </w:rPr>
      </w:pPr>
    </w:p>
    <w:p w:rsidR="00102E70" w:rsidRPr="00675CE5" w:rsidRDefault="00481F9C" w:rsidP="00141DD4">
      <w:pPr>
        <w:pStyle w:val="1"/>
        <w:numPr>
          <w:ilvl w:val="0"/>
          <w:numId w:val="4"/>
        </w:numPr>
        <w:tabs>
          <w:tab w:val="left" w:pos="851"/>
        </w:tabs>
        <w:spacing w:before="0"/>
        <w:ind w:left="0" w:firstLine="567"/>
        <w:rPr>
          <w:rStyle w:val="FontStyle94"/>
          <w:rFonts w:ascii="Times New Roman" w:hAnsi="Times New Roman" w:cs="Times New Roman"/>
          <w:iCs/>
          <w:color w:val="auto"/>
          <w:sz w:val="24"/>
          <w:szCs w:val="24"/>
        </w:rPr>
      </w:pPr>
      <w:bookmarkStart w:id="38" w:name="_Toc47298525"/>
      <w:r>
        <w:rPr>
          <w:rStyle w:val="FontStyle94"/>
          <w:rFonts w:ascii="Times New Roman" w:hAnsi="Times New Roman" w:cs="Times New Roman"/>
          <w:iCs/>
          <w:color w:val="auto"/>
          <w:sz w:val="24"/>
          <w:szCs w:val="24"/>
        </w:rPr>
        <w:t>Измерение габаритов</w:t>
      </w:r>
      <w:bookmarkEnd w:id="38"/>
    </w:p>
    <w:p w:rsidR="00AB1DF4" w:rsidRPr="00102E70" w:rsidRDefault="00AB1DF4" w:rsidP="00141DD4">
      <w:pPr>
        <w:pStyle w:val="Style21"/>
        <w:widowControl/>
        <w:ind w:firstLine="720"/>
        <w:jc w:val="both"/>
        <w:rPr>
          <w:rStyle w:val="FontStyle85"/>
          <w:b/>
          <w:i w:val="0"/>
          <w:sz w:val="24"/>
          <w:szCs w:val="24"/>
          <w:lang w:eastAsia="en-US"/>
        </w:rPr>
      </w:pP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Точность отсчета показаний при измерениях габаритов аккумулятора должна составлять до трех значащих цифр с учетом требований 4.3.</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Примеры габаритных размеров аккумуляторов приведены на рисунке 2а-2f.</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481F9C">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drawing>
          <wp:inline distT="0" distB="0" distL="0" distR="0" wp14:anchorId="08144A50" wp14:editId="0D738129">
            <wp:extent cx="1490345" cy="1600200"/>
            <wp:effectExtent l="0" t="0" r="0"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0345" cy="1600200"/>
                    </a:xfrm>
                    <a:prstGeom prst="rect">
                      <a:avLst/>
                    </a:prstGeom>
                    <a:noFill/>
                    <a:ln>
                      <a:noFill/>
                    </a:ln>
                  </pic:spPr>
                </pic:pic>
              </a:graphicData>
            </a:graphic>
          </wp:inline>
        </w:drawing>
      </w:r>
    </w:p>
    <w:p w:rsidR="00481F9C" w:rsidRPr="00481F9C" w:rsidRDefault="00481F9C" w:rsidP="00481F9C">
      <w:pPr>
        <w:pStyle w:val="Style21"/>
        <w:widowControl/>
        <w:ind w:firstLine="567"/>
        <w:jc w:val="center"/>
        <w:rPr>
          <w:rStyle w:val="FontStyle85"/>
          <w:b/>
          <w:i w:val="0"/>
          <w:sz w:val="24"/>
          <w:szCs w:val="24"/>
          <w:lang w:eastAsia="en-US"/>
        </w:rPr>
      </w:pPr>
      <w:r w:rsidRPr="00481F9C">
        <w:rPr>
          <w:rStyle w:val="FontStyle85"/>
          <w:b/>
          <w:i w:val="0"/>
          <w:sz w:val="24"/>
          <w:szCs w:val="24"/>
          <w:lang w:eastAsia="en-US"/>
        </w:rPr>
        <w:t>Рисунок 2а – Цилиндрический аккумулятор (1)</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481F9C">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drawing>
          <wp:inline distT="0" distB="0" distL="0" distR="0" wp14:anchorId="232EA7CF" wp14:editId="4FE88697">
            <wp:extent cx="1549400" cy="1557655"/>
            <wp:effectExtent l="0" t="0" r="0" b="4445"/>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49400" cy="1557655"/>
                    </a:xfrm>
                    <a:prstGeom prst="rect">
                      <a:avLst/>
                    </a:prstGeom>
                    <a:noFill/>
                    <a:ln>
                      <a:noFill/>
                    </a:ln>
                  </pic:spPr>
                </pic:pic>
              </a:graphicData>
            </a:graphic>
          </wp:inline>
        </w:drawing>
      </w:r>
    </w:p>
    <w:p w:rsidR="00481F9C" w:rsidRPr="00481F9C" w:rsidRDefault="00481F9C" w:rsidP="00481F9C">
      <w:pPr>
        <w:pStyle w:val="Style21"/>
        <w:widowControl/>
        <w:ind w:firstLine="567"/>
        <w:jc w:val="center"/>
        <w:rPr>
          <w:rStyle w:val="FontStyle85"/>
          <w:b/>
          <w:i w:val="0"/>
          <w:sz w:val="24"/>
          <w:szCs w:val="24"/>
          <w:lang w:eastAsia="en-US"/>
        </w:rPr>
      </w:pPr>
      <w:r w:rsidRPr="00481F9C">
        <w:rPr>
          <w:rStyle w:val="FontStyle85"/>
          <w:b/>
          <w:i w:val="0"/>
          <w:sz w:val="24"/>
          <w:szCs w:val="24"/>
          <w:lang w:eastAsia="en-US"/>
        </w:rPr>
        <w:t>Рисунок 2b – Цилиндрический аккумулятор (2)</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481F9C">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lastRenderedPageBreak/>
        <w:drawing>
          <wp:inline distT="0" distB="0" distL="0" distR="0" wp14:anchorId="26803941" wp14:editId="202149C2">
            <wp:extent cx="2370455" cy="1490345"/>
            <wp:effectExtent l="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0455" cy="1490345"/>
                    </a:xfrm>
                    <a:prstGeom prst="rect">
                      <a:avLst/>
                    </a:prstGeom>
                    <a:noFill/>
                    <a:ln>
                      <a:noFill/>
                    </a:ln>
                  </pic:spPr>
                </pic:pic>
              </a:graphicData>
            </a:graphic>
          </wp:inline>
        </w:drawing>
      </w:r>
    </w:p>
    <w:p w:rsidR="00481F9C" w:rsidRPr="00481F9C" w:rsidRDefault="00481F9C" w:rsidP="00481F9C">
      <w:pPr>
        <w:pStyle w:val="Style21"/>
        <w:widowControl/>
        <w:ind w:firstLine="567"/>
        <w:jc w:val="center"/>
        <w:rPr>
          <w:rStyle w:val="FontStyle85"/>
          <w:b/>
          <w:i w:val="0"/>
          <w:sz w:val="24"/>
          <w:szCs w:val="24"/>
          <w:lang w:eastAsia="en-US"/>
        </w:rPr>
      </w:pPr>
      <w:r w:rsidRPr="00481F9C">
        <w:rPr>
          <w:rStyle w:val="FontStyle85"/>
          <w:b/>
          <w:i w:val="0"/>
          <w:sz w:val="24"/>
          <w:szCs w:val="24"/>
          <w:lang w:eastAsia="en-US"/>
        </w:rPr>
        <w:t>Рисунок 2с – Призматический аккумулятор (1)</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481F9C">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drawing>
          <wp:inline distT="0" distB="0" distL="0" distR="0" wp14:anchorId="38175478" wp14:editId="721053E3">
            <wp:extent cx="2370455" cy="1633855"/>
            <wp:effectExtent l="0" t="0" r="0" b="4445"/>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70455" cy="1633855"/>
                    </a:xfrm>
                    <a:prstGeom prst="rect">
                      <a:avLst/>
                    </a:prstGeom>
                    <a:noFill/>
                    <a:ln>
                      <a:noFill/>
                    </a:ln>
                  </pic:spPr>
                </pic:pic>
              </a:graphicData>
            </a:graphic>
          </wp:inline>
        </w:drawing>
      </w:r>
    </w:p>
    <w:p w:rsidR="00481F9C" w:rsidRPr="00481F9C" w:rsidRDefault="00481F9C" w:rsidP="00481F9C">
      <w:pPr>
        <w:pStyle w:val="Style21"/>
        <w:widowControl/>
        <w:ind w:firstLine="567"/>
        <w:jc w:val="center"/>
        <w:rPr>
          <w:rStyle w:val="FontStyle85"/>
          <w:b/>
          <w:i w:val="0"/>
          <w:sz w:val="24"/>
          <w:szCs w:val="24"/>
          <w:lang w:eastAsia="en-US"/>
        </w:rPr>
      </w:pPr>
      <w:r w:rsidRPr="00481F9C">
        <w:rPr>
          <w:rStyle w:val="FontStyle85"/>
          <w:b/>
          <w:i w:val="0"/>
          <w:sz w:val="24"/>
          <w:szCs w:val="24"/>
          <w:lang w:eastAsia="en-US"/>
        </w:rPr>
        <w:t>Рисунок 2d – Призматический аккумулятор (2)</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DC2CBD">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drawing>
          <wp:inline distT="0" distB="0" distL="0" distR="0" wp14:anchorId="776F1290" wp14:editId="7B281C1D">
            <wp:extent cx="2252345" cy="1633855"/>
            <wp:effectExtent l="0" t="0" r="0" b="444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2345" cy="1633855"/>
                    </a:xfrm>
                    <a:prstGeom prst="rect">
                      <a:avLst/>
                    </a:prstGeom>
                    <a:noFill/>
                    <a:ln>
                      <a:noFill/>
                    </a:ln>
                  </pic:spPr>
                </pic:pic>
              </a:graphicData>
            </a:graphic>
          </wp:inline>
        </w:drawing>
      </w:r>
    </w:p>
    <w:p w:rsidR="00481F9C" w:rsidRPr="00DC2CBD" w:rsidRDefault="00481F9C" w:rsidP="00DC2CBD">
      <w:pPr>
        <w:pStyle w:val="Style21"/>
        <w:widowControl/>
        <w:ind w:firstLine="567"/>
        <w:jc w:val="center"/>
        <w:rPr>
          <w:rStyle w:val="FontStyle85"/>
          <w:b/>
          <w:i w:val="0"/>
          <w:sz w:val="24"/>
          <w:szCs w:val="24"/>
          <w:lang w:eastAsia="en-US"/>
        </w:rPr>
      </w:pPr>
      <w:r w:rsidRPr="00DC2CBD">
        <w:rPr>
          <w:rStyle w:val="FontStyle85"/>
          <w:b/>
          <w:i w:val="0"/>
          <w:sz w:val="24"/>
          <w:szCs w:val="24"/>
          <w:lang w:eastAsia="en-US"/>
        </w:rPr>
        <w:t>Рисунок 2</w:t>
      </w:r>
      <w:r w:rsidR="00DC2CBD" w:rsidRPr="00DC2CBD">
        <w:rPr>
          <w:rStyle w:val="FontStyle85"/>
          <w:b/>
          <w:i w:val="0"/>
          <w:sz w:val="24"/>
          <w:szCs w:val="24"/>
          <w:lang w:eastAsia="en-US"/>
        </w:rPr>
        <w:t xml:space="preserve"> – Плоский </w:t>
      </w:r>
      <w:r w:rsidRPr="00DC2CBD">
        <w:rPr>
          <w:rStyle w:val="FontStyle85"/>
          <w:b/>
          <w:i w:val="0"/>
          <w:sz w:val="24"/>
          <w:szCs w:val="24"/>
          <w:lang w:eastAsia="en-US"/>
        </w:rPr>
        <w:t>аккумулятор (1)</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DC2CBD">
      <w:pPr>
        <w:pStyle w:val="Style21"/>
        <w:widowControl/>
        <w:ind w:firstLine="567"/>
        <w:jc w:val="center"/>
        <w:rPr>
          <w:rStyle w:val="FontStyle85"/>
          <w:i w:val="0"/>
          <w:sz w:val="24"/>
          <w:szCs w:val="24"/>
          <w:lang w:eastAsia="en-US"/>
        </w:rPr>
      </w:pPr>
      <w:r w:rsidRPr="00481F9C">
        <w:rPr>
          <w:rStyle w:val="FontStyle85"/>
          <w:i w:val="0"/>
          <w:noProof/>
          <w:sz w:val="24"/>
          <w:szCs w:val="24"/>
          <w:lang w:eastAsia="en-US"/>
        </w:rPr>
        <w:drawing>
          <wp:inline distT="0" distB="0" distL="0" distR="0" wp14:anchorId="4CCB83D6" wp14:editId="368D99F6">
            <wp:extent cx="2430145" cy="1684655"/>
            <wp:effectExtent l="0" t="0" r="825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0145" cy="1684655"/>
                    </a:xfrm>
                    <a:prstGeom prst="rect">
                      <a:avLst/>
                    </a:prstGeom>
                    <a:noFill/>
                    <a:ln>
                      <a:noFill/>
                    </a:ln>
                  </pic:spPr>
                </pic:pic>
              </a:graphicData>
            </a:graphic>
          </wp:inline>
        </w:drawing>
      </w:r>
    </w:p>
    <w:p w:rsidR="00481F9C" w:rsidRPr="00DC2CBD" w:rsidRDefault="00481F9C" w:rsidP="00DC2CBD">
      <w:pPr>
        <w:pStyle w:val="Style21"/>
        <w:widowControl/>
        <w:ind w:firstLine="567"/>
        <w:jc w:val="center"/>
        <w:rPr>
          <w:rStyle w:val="FontStyle85"/>
          <w:b/>
          <w:i w:val="0"/>
          <w:sz w:val="24"/>
          <w:szCs w:val="24"/>
          <w:lang w:eastAsia="en-US"/>
        </w:rPr>
      </w:pPr>
      <w:r w:rsidRPr="00DC2CBD">
        <w:rPr>
          <w:rStyle w:val="FontStyle85"/>
          <w:b/>
          <w:i w:val="0"/>
          <w:sz w:val="24"/>
          <w:szCs w:val="24"/>
          <w:lang w:eastAsia="en-US"/>
        </w:rPr>
        <w:t>Рисунок 2f</w:t>
      </w:r>
      <w:r w:rsidR="00DC2CBD" w:rsidRPr="00DC2CBD">
        <w:rPr>
          <w:rStyle w:val="FontStyle85"/>
          <w:b/>
          <w:i w:val="0"/>
          <w:sz w:val="24"/>
          <w:szCs w:val="24"/>
          <w:lang w:eastAsia="en-US"/>
        </w:rPr>
        <w:t xml:space="preserve"> – Плоский </w:t>
      </w:r>
      <w:r w:rsidRPr="00DC2CBD">
        <w:rPr>
          <w:rStyle w:val="FontStyle85"/>
          <w:b/>
          <w:i w:val="0"/>
          <w:sz w:val="24"/>
          <w:szCs w:val="24"/>
          <w:lang w:eastAsia="en-US"/>
        </w:rPr>
        <w:t>аккумулятор (2)</w:t>
      </w:r>
    </w:p>
    <w:p w:rsidR="00481F9C" w:rsidRPr="00481F9C" w:rsidRDefault="00481F9C" w:rsidP="00481F9C">
      <w:pPr>
        <w:pStyle w:val="Style21"/>
        <w:widowControl/>
        <w:ind w:firstLine="567"/>
        <w:jc w:val="both"/>
        <w:rPr>
          <w:rStyle w:val="FontStyle85"/>
          <w:i w:val="0"/>
          <w:sz w:val="24"/>
          <w:szCs w:val="24"/>
          <w:lang w:eastAsia="en-US"/>
        </w:rPr>
      </w:pP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Условные обозначения</w:t>
      </w:r>
      <w:r w:rsidR="00DC2CBD">
        <w:rPr>
          <w:rStyle w:val="FontStyle85"/>
          <w:i w:val="0"/>
          <w:sz w:val="24"/>
          <w:szCs w:val="24"/>
          <w:lang w:eastAsia="en-US"/>
        </w:rPr>
        <w:t>:</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А</w:t>
      </w:r>
      <w:r w:rsidR="00DC2CBD">
        <w:rPr>
          <w:rStyle w:val="FontStyle85"/>
          <w:i w:val="0"/>
          <w:sz w:val="24"/>
          <w:szCs w:val="24"/>
          <w:lang w:eastAsia="en-US"/>
        </w:rPr>
        <w:t xml:space="preserve"> – </w:t>
      </w:r>
      <w:r w:rsidRPr="00481F9C">
        <w:rPr>
          <w:rStyle w:val="FontStyle85"/>
          <w:i w:val="0"/>
          <w:sz w:val="24"/>
          <w:szCs w:val="24"/>
          <w:lang w:eastAsia="en-US"/>
        </w:rPr>
        <w:t xml:space="preserve">ширина; </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 xml:space="preserve">В </w:t>
      </w:r>
      <w:r w:rsidR="00DC2CBD">
        <w:rPr>
          <w:rStyle w:val="FontStyle85"/>
          <w:i w:val="0"/>
          <w:sz w:val="24"/>
          <w:szCs w:val="24"/>
          <w:lang w:eastAsia="en-US"/>
        </w:rPr>
        <w:t>–</w:t>
      </w:r>
      <w:r w:rsidRPr="00481F9C">
        <w:rPr>
          <w:rStyle w:val="FontStyle85"/>
          <w:i w:val="0"/>
          <w:sz w:val="24"/>
          <w:szCs w:val="24"/>
          <w:lang w:eastAsia="en-US"/>
        </w:rPr>
        <w:t xml:space="preserve"> толщина; </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 xml:space="preserve">С </w:t>
      </w:r>
      <w:r w:rsidR="00DC2CBD">
        <w:rPr>
          <w:rStyle w:val="FontStyle85"/>
          <w:i w:val="0"/>
          <w:sz w:val="24"/>
          <w:szCs w:val="24"/>
          <w:lang w:eastAsia="en-US"/>
        </w:rPr>
        <w:t>–</w:t>
      </w:r>
      <w:r w:rsidRPr="00481F9C">
        <w:rPr>
          <w:rStyle w:val="FontStyle85"/>
          <w:i w:val="0"/>
          <w:sz w:val="24"/>
          <w:szCs w:val="24"/>
          <w:lang w:eastAsia="en-US"/>
        </w:rPr>
        <w:t xml:space="preserve"> диаметр; </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 xml:space="preserve">D </w:t>
      </w:r>
      <w:r w:rsidR="00DC2CBD">
        <w:rPr>
          <w:rStyle w:val="FontStyle85"/>
          <w:i w:val="0"/>
          <w:sz w:val="24"/>
          <w:szCs w:val="24"/>
          <w:lang w:eastAsia="en-US"/>
        </w:rPr>
        <w:t>–</w:t>
      </w:r>
      <w:r w:rsidRPr="00481F9C">
        <w:rPr>
          <w:rStyle w:val="FontStyle85"/>
          <w:i w:val="0"/>
          <w:sz w:val="24"/>
          <w:szCs w:val="24"/>
          <w:lang w:eastAsia="en-US"/>
        </w:rPr>
        <w:t xml:space="preserve"> общая длина (включая клеммы); </w:t>
      </w: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 xml:space="preserve">Е </w:t>
      </w:r>
      <w:r w:rsidR="00DC2CBD">
        <w:rPr>
          <w:rStyle w:val="FontStyle85"/>
          <w:i w:val="0"/>
          <w:sz w:val="24"/>
          <w:szCs w:val="24"/>
          <w:lang w:eastAsia="en-US"/>
        </w:rPr>
        <w:t>–</w:t>
      </w:r>
      <w:r w:rsidRPr="00481F9C">
        <w:rPr>
          <w:rStyle w:val="FontStyle85"/>
          <w:i w:val="0"/>
          <w:sz w:val="24"/>
          <w:szCs w:val="24"/>
          <w:lang w:eastAsia="en-US"/>
        </w:rPr>
        <w:t xml:space="preserve"> общая длина (без учета клемм)</w:t>
      </w:r>
    </w:p>
    <w:p w:rsidR="00481F9C" w:rsidRPr="00481F9C" w:rsidRDefault="00481F9C" w:rsidP="00481F9C">
      <w:pPr>
        <w:pStyle w:val="Style21"/>
        <w:widowControl/>
        <w:ind w:firstLine="567"/>
        <w:jc w:val="both"/>
        <w:rPr>
          <w:rStyle w:val="FontStyle85"/>
          <w:i w:val="0"/>
          <w:sz w:val="24"/>
          <w:szCs w:val="24"/>
          <w:lang w:eastAsia="en-US"/>
        </w:rPr>
      </w:pPr>
    </w:p>
    <w:p w:rsidR="00481F9C" w:rsidRPr="00DC2CBD" w:rsidRDefault="00481F9C" w:rsidP="00DC2CBD">
      <w:pPr>
        <w:pStyle w:val="Style21"/>
        <w:widowControl/>
        <w:ind w:firstLine="567"/>
        <w:jc w:val="center"/>
        <w:rPr>
          <w:rStyle w:val="FontStyle85"/>
          <w:b/>
          <w:i w:val="0"/>
          <w:sz w:val="24"/>
          <w:szCs w:val="24"/>
          <w:lang w:eastAsia="en-US"/>
        </w:rPr>
      </w:pPr>
      <w:r w:rsidRPr="00DC2CBD">
        <w:rPr>
          <w:rStyle w:val="FontStyle85"/>
          <w:b/>
          <w:i w:val="0"/>
          <w:sz w:val="24"/>
          <w:szCs w:val="24"/>
          <w:lang w:eastAsia="en-US"/>
        </w:rPr>
        <w:lastRenderedPageBreak/>
        <w:t>Рисунок 2</w:t>
      </w:r>
      <w:r w:rsidR="00DC2CBD" w:rsidRPr="00DC2CBD">
        <w:rPr>
          <w:rStyle w:val="FontStyle85"/>
          <w:b/>
          <w:i w:val="0"/>
          <w:sz w:val="24"/>
          <w:szCs w:val="24"/>
          <w:lang w:eastAsia="en-US"/>
        </w:rPr>
        <w:t xml:space="preserve"> – </w:t>
      </w:r>
      <w:r w:rsidRPr="00DC2CBD">
        <w:rPr>
          <w:rStyle w:val="FontStyle85"/>
          <w:b/>
          <w:i w:val="0"/>
          <w:sz w:val="24"/>
          <w:szCs w:val="24"/>
          <w:lang w:eastAsia="en-US"/>
        </w:rPr>
        <w:t>Примеры габаритных размеров аккумуляторов</w:t>
      </w:r>
    </w:p>
    <w:p w:rsidR="00481F9C" w:rsidRPr="00481F9C" w:rsidRDefault="00481F9C" w:rsidP="00481F9C">
      <w:pPr>
        <w:pStyle w:val="Style21"/>
        <w:widowControl/>
        <w:ind w:firstLine="567"/>
        <w:jc w:val="both"/>
        <w:rPr>
          <w:rStyle w:val="FontStyle85"/>
          <w:i w:val="0"/>
          <w:sz w:val="24"/>
          <w:szCs w:val="24"/>
          <w:lang w:eastAsia="en-US"/>
        </w:rPr>
      </w:pPr>
    </w:p>
    <w:p w:rsidR="00481F9C" w:rsidRDefault="00481F9C" w:rsidP="00481F9C">
      <w:pPr>
        <w:pStyle w:val="Style21"/>
        <w:widowControl/>
        <w:ind w:firstLine="567"/>
        <w:jc w:val="both"/>
        <w:rPr>
          <w:rStyle w:val="FontStyle85"/>
          <w:i w:val="0"/>
          <w:sz w:val="20"/>
          <w:szCs w:val="20"/>
          <w:lang w:eastAsia="en-US"/>
        </w:rPr>
      </w:pPr>
      <w:r w:rsidRPr="00DC2CBD">
        <w:rPr>
          <w:rStyle w:val="FontStyle85"/>
          <w:i w:val="0"/>
          <w:sz w:val="20"/>
          <w:szCs w:val="20"/>
          <w:lang w:eastAsia="en-US"/>
        </w:rPr>
        <w:t>Примечание</w:t>
      </w:r>
      <w:r w:rsidR="00DC2CBD">
        <w:rPr>
          <w:rStyle w:val="FontStyle85"/>
          <w:i w:val="0"/>
          <w:sz w:val="20"/>
          <w:szCs w:val="20"/>
          <w:lang w:eastAsia="en-US"/>
        </w:rPr>
        <w:t xml:space="preserve"> – </w:t>
      </w:r>
      <w:r w:rsidRPr="00DC2CBD">
        <w:rPr>
          <w:rStyle w:val="FontStyle85"/>
          <w:i w:val="0"/>
          <w:sz w:val="20"/>
          <w:szCs w:val="20"/>
          <w:lang w:eastAsia="en-US"/>
        </w:rPr>
        <w:t>Призматические аккумуляторы снабжены жестким металлическим корпусом или гибким слоем ламинированной пленки. Призматический аккумулятор с ламинированной пленкой обычно называется мешочным аккумулятором.</w:t>
      </w:r>
    </w:p>
    <w:p w:rsidR="00DC2CBD" w:rsidRPr="00DC2CBD" w:rsidRDefault="00DC2CBD" w:rsidP="00481F9C">
      <w:pPr>
        <w:pStyle w:val="Style21"/>
        <w:widowControl/>
        <w:ind w:firstLine="567"/>
        <w:jc w:val="both"/>
        <w:rPr>
          <w:rStyle w:val="FontStyle85"/>
          <w:i w:val="0"/>
          <w:sz w:val="20"/>
          <w:szCs w:val="20"/>
          <w:lang w:eastAsia="en-US"/>
        </w:rPr>
      </w:pPr>
    </w:p>
    <w:p w:rsidR="00481F9C" w:rsidRPr="00481F9C" w:rsidRDefault="00481F9C" w:rsidP="00481F9C">
      <w:pPr>
        <w:pStyle w:val="Style21"/>
        <w:widowControl/>
        <w:ind w:firstLine="567"/>
        <w:jc w:val="both"/>
        <w:rPr>
          <w:rStyle w:val="FontStyle85"/>
          <w:i w:val="0"/>
          <w:sz w:val="24"/>
          <w:szCs w:val="24"/>
          <w:lang w:eastAsia="en-US"/>
        </w:rPr>
      </w:pPr>
      <w:r w:rsidRPr="00481F9C">
        <w:rPr>
          <w:rStyle w:val="FontStyle85"/>
          <w:i w:val="0"/>
          <w:sz w:val="24"/>
          <w:szCs w:val="24"/>
          <w:lang w:eastAsia="en-US"/>
        </w:rPr>
        <w:t>Объем призматического аккумулятора задается произведением ее общей высоты, исключая стержни, общую ширину и общую толщину, а объем цилиндрического аккумулятора определяется произведением поперечного сечения цилиндра и его общей высоты, исключая клеммы.</w:t>
      </w:r>
    </w:p>
    <w:p w:rsidR="00102E70" w:rsidRDefault="00102E70" w:rsidP="00141DD4">
      <w:pPr>
        <w:pStyle w:val="Style12"/>
        <w:widowControl/>
        <w:ind w:firstLine="720"/>
        <w:jc w:val="both"/>
        <w:rPr>
          <w:rStyle w:val="FontStyle94"/>
          <w:rFonts w:ascii="Times New Roman" w:hAnsi="Times New Roman" w:cs="Times New Roman"/>
          <w:b/>
          <w:sz w:val="24"/>
          <w:szCs w:val="24"/>
          <w:lang w:eastAsia="en-US"/>
        </w:rPr>
      </w:pPr>
    </w:p>
    <w:p w:rsidR="00371891" w:rsidRDefault="00DC2CBD" w:rsidP="00141DD4">
      <w:pPr>
        <w:pStyle w:val="1"/>
        <w:numPr>
          <w:ilvl w:val="0"/>
          <w:numId w:val="4"/>
        </w:numPr>
        <w:tabs>
          <w:tab w:val="left" w:pos="851"/>
        </w:tabs>
        <w:spacing w:before="0"/>
        <w:ind w:left="0" w:firstLine="567"/>
        <w:rPr>
          <w:rStyle w:val="FontStyle94"/>
          <w:rFonts w:ascii="Times New Roman" w:hAnsi="Times New Roman" w:cs="Times New Roman"/>
          <w:iCs/>
          <w:color w:val="auto"/>
          <w:sz w:val="24"/>
          <w:szCs w:val="24"/>
        </w:rPr>
      </w:pPr>
      <w:bookmarkStart w:id="39" w:name="_Toc47298526"/>
      <w:r>
        <w:rPr>
          <w:rStyle w:val="FontStyle94"/>
          <w:rFonts w:ascii="Times New Roman" w:hAnsi="Times New Roman" w:cs="Times New Roman"/>
          <w:iCs/>
          <w:color w:val="auto"/>
          <w:sz w:val="24"/>
          <w:szCs w:val="24"/>
        </w:rPr>
        <w:t>Измерение массы</w:t>
      </w:r>
      <w:bookmarkEnd w:id="39"/>
    </w:p>
    <w:p w:rsidR="00371891" w:rsidRDefault="00371891" w:rsidP="00141DD4"/>
    <w:p w:rsidR="00DC2CBD" w:rsidRPr="00DC2CBD" w:rsidRDefault="00DC2CBD" w:rsidP="00DC2CBD">
      <w:pPr>
        <w:pStyle w:val="Style21"/>
        <w:widowControl/>
        <w:ind w:firstLine="567"/>
        <w:jc w:val="both"/>
        <w:rPr>
          <w:rStyle w:val="FontStyle85"/>
          <w:i w:val="0"/>
          <w:sz w:val="24"/>
          <w:szCs w:val="24"/>
          <w:lang w:eastAsia="en-US"/>
        </w:rPr>
      </w:pPr>
      <w:r w:rsidRPr="00DC2CBD">
        <w:rPr>
          <w:rStyle w:val="FontStyle85"/>
          <w:i w:val="0"/>
          <w:sz w:val="24"/>
          <w:szCs w:val="24"/>
          <w:lang w:eastAsia="en-US"/>
        </w:rPr>
        <w:t>Массу аккумулятора измеряют до трех значащих цифр с учетом требований 4.3.</w:t>
      </w:r>
    </w:p>
    <w:p w:rsidR="00371891" w:rsidRDefault="00371891" w:rsidP="00141DD4">
      <w:pPr>
        <w:pStyle w:val="Style21"/>
        <w:widowControl/>
        <w:ind w:firstLine="567"/>
        <w:jc w:val="both"/>
        <w:rPr>
          <w:rStyle w:val="FontStyle85"/>
          <w:i w:val="0"/>
          <w:sz w:val="24"/>
          <w:szCs w:val="24"/>
        </w:rPr>
      </w:pPr>
    </w:p>
    <w:p w:rsidR="00371891" w:rsidRPr="00371891" w:rsidRDefault="00DC2CBD" w:rsidP="00141DD4">
      <w:pPr>
        <w:pStyle w:val="1"/>
        <w:numPr>
          <w:ilvl w:val="0"/>
          <w:numId w:val="4"/>
        </w:numPr>
        <w:tabs>
          <w:tab w:val="left" w:pos="851"/>
        </w:tabs>
        <w:spacing w:before="0"/>
        <w:ind w:left="0" w:firstLine="567"/>
        <w:rPr>
          <w:rStyle w:val="FontStyle94"/>
          <w:rFonts w:ascii="Times New Roman" w:hAnsi="Times New Roman" w:cs="Times New Roman"/>
          <w:color w:val="auto"/>
          <w:sz w:val="24"/>
          <w:szCs w:val="24"/>
        </w:rPr>
      </w:pPr>
      <w:bookmarkStart w:id="40" w:name="_Toc47298527"/>
      <w:r>
        <w:rPr>
          <w:rStyle w:val="FontStyle94"/>
          <w:rFonts w:ascii="Times New Roman" w:hAnsi="Times New Roman" w:cs="Times New Roman"/>
          <w:color w:val="auto"/>
          <w:sz w:val="24"/>
          <w:szCs w:val="24"/>
        </w:rPr>
        <w:t>Электрические измерения</w:t>
      </w:r>
      <w:bookmarkEnd w:id="40"/>
    </w:p>
    <w:p w:rsidR="00371891" w:rsidRDefault="00371891" w:rsidP="00141DD4">
      <w:pPr>
        <w:pStyle w:val="Style21"/>
        <w:widowControl/>
        <w:ind w:firstLine="567"/>
        <w:jc w:val="both"/>
        <w:rPr>
          <w:rStyle w:val="FontStyle85"/>
          <w:i w:val="0"/>
          <w:sz w:val="24"/>
          <w:szCs w:val="24"/>
          <w:lang w:eastAsia="en-US"/>
        </w:rPr>
      </w:pPr>
      <w:bookmarkStart w:id="41" w:name="i374576"/>
      <w:bookmarkStart w:id="42" w:name="i383368"/>
      <w:bookmarkStart w:id="43" w:name="i394311"/>
      <w:bookmarkEnd w:id="41"/>
      <w:bookmarkEnd w:id="42"/>
    </w:p>
    <w:p w:rsidR="00371891" w:rsidRDefault="00DC2CBD" w:rsidP="00141DD4">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44" w:name="_Toc47298528"/>
      <w:bookmarkEnd w:id="43"/>
      <w:r>
        <w:rPr>
          <w:rStyle w:val="FontStyle94"/>
          <w:rFonts w:ascii="Times New Roman" w:hAnsi="Times New Roman" w:cs="Times New Roman"/>
          <w:iCs/>
          <w:color w:val="auto"/>
          <w:sz w:val="24"/>
          <w:szCs w:val="24"/>
        </w:rPr>
        <w:t>Общие положения</w:t>
      </w:r>
      <w:bookmarkEnd w:id="44"/>
    </w:p>
    <w:p w:rsidR="00371891" w:rsidRPr="00371891" w:rsidRDefault="00371891" w:rsidP="00141DD4"/>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Измеряемые в процессе испытаний значения напряжения, тока и температуры должны быть зафиксированы в протоколах.</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Перед каждым испытанием температура аккумулятора должна быть стабилизирована до комнатной температуры в соответствии с 4.4, если не указано иное.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Температура окружающей среды должна быть комнатной, если не указано иное.</w:t>
      </w:r>
    </w:p>
    <w:p w:rsidR="00DC2CBD" w:rsidRPr="00DC2CBD" w:rsidRDefault="00DC2CBD" w:rsidP="00DC2CBD">
      <w:pPr>
        <w:ind w:firstLine="567"/>
        <w:jc w:val="both"/>
        <w:rPr>
          <w:rFonts w:ascii="Times New Roman" w:hAnsi="Times New Roman" w:cs="Times New Roman"/>
          <w:color w:val="000000"/>
        </w:rPr>
      </w:pPr>
    </w:p>
    <w:p w:rsidR="00DC2CBD" w:rsidRPr="006E069F" w:rsidRDefault="00DC2CBD" w:rsidP="006E069F">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45" w:name="_Toc47298529"/>
      <w:r w:rsidRPr="006E069F">
        <w:rPr>
          <w:rStyle w:val="FontStyle94"/>
          <w:rFonts w:ascii="Times New Roman" w:hAnsi="Times New Roman" w:cs="Times New Roman"/>
          <w:iCs/>
          <w:color w:val="auto"/>
          <w:sz w:val="24"/>
          <w:szCs w:val="24"/>
        </w:rPr>
        <w:t>Общие условия заряда</w:t>
      </w:r>
      <w:bookmarkEnd w:id="45"/>
    </w:p>
    <w:p w:rsidR="006E069F" w:rsidRDefault="006E069F"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иное не указано в настоящем стандарте, то до проведения испытаний с электрическими измерениями, аккумулятор должен быть заряжен следующим образом.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До проведения заряда аккумулятор разряжают при комнатной температуре постоянным током, указанным в таблице 1, до конечного напряжения разряда, указанного изготовителем. Затем аккумулятор необходимо зарядить при комнатной температуре в соответствии с требованиями изготовителя.</w:t>
      </w:r>
    </w:p>
    <w:p w:rsidR="00DC2CBD" w:rsidRPr="00DC2CBD" w:rsidRDefault="00DC2CBD" w:rsidP="00DC2CBD">
      <w:pPr>
        <w:ind w:firstLine="567"/>
        <w:jc w:val="both"/>
        <w:rPr>
          <w:rFonts w:ascii="Times New Roman" w:hAnsi="Times New Roman" w:cs="Times New Roman"/>
          <w:color w:val="000000"/>
        </w:rPr>
      </w:pPr>
    </w:p>
    <w:p w:rsidR="00DC2CBD" w:rsidRPr="006E069F" w:rsidRDefault="00DC2CBD" w:rsidP="006E069F">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46" w:name="_Toc47298530"/>
      <w:r w:rsidRPr="006E069F">
        <w:rPr>
          <w:rStyle w:val="FontStyle94"/>
          <w:rFonts w:ascii="Times New Roman" w:hAnsi="Times New Roman" w:cs="Times New Roman"/>
          <w:iCs/>
          <w:color w:val="auto"/>
          <w:sz w:val="24"/>
          <w:szCs w:val="24"/>
        </w:rPr>
        <w:t>Емкость</w:t>
      </w:r>
      <w:bookmarkEnd w:id="46"/>
    </w:p>
    <w:p w:rsidR="006E069F" w:rsidRDefault="006E069F"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Емкость аккумулятора измеряют следующим образом.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Аккумулятор заряжают в соответствии с 7.2.</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После этого стабилизируют температуру аккумулятора в соответствии с 4.4.</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Аккумулятор разряжают при заданной температуре постоянным током до конечного напряжения разряда, указанного изготовителем. Разрядный ток и температура указаны в таблице 1.</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В дополнение к </w:t>
      </w:r>
      <w:r w:rsidR="006E069F" w:rsidRPr="00DC2CBD">
        <w:rPr>
          <w:rFonts w:ascii="Times New Roman" w:hAnsi="Times New Roman" w:cs="Times New Roman"/>
          <w:color w:val="000000"/>
        </w:rPr>
        <w:t xml:space="preserve">таблице </w:t>
      </w:r>
      <w:r w:rsidRPr="00DC2CBD">
        <w:rPr>
          <w:rFonts w:ascii="Times New Roman" w:hAnsi="Times New Roman" w:cs="Times New Roman"/>
          <w:color w:val="000000"/>
        </w:rPr>
        <w:t>1, конкретные условия испытаний могут быть выбраны на основе соглашения между изготовителем и потребителем аккумуляторов. Варианты выбора условий испытаний приведены в А.1.</w:t>
      </w:r>
    </w:p>
    <w:p w:rsidR="00DC2CBD" w:rsidRPr="00DC2CBD" w:rsidRDefault="00DC2CBD" w:rsidP="00DC2CBD">
      <w:pPr>
        <w:ind w:firstLine="567"/>
        <w:jc w:val="both"/>
        <w:rPr>
          <w:rFonts w:ascii="Times New Roman" w:hAnsi="Times New Roman" w:cs="Times New Roman"/>
          <w:color w:val="000000"/>
        </w:rPr>
      </w:pPr>
    </w:p>
    <w:p w:rsidR="00DC2CBD" w:rsidRDefault="00DC2CBD" w:rsidP="006E069F">
      <w:pPr>
        <w:ind w:firstLine="567"/>
        <w:jc w:val="center"/>
        <w:rPr>
          <w:rFonts w:ascii="Times New Roman" w:hAnsi="Times New Roman" w:cs="Times New Roman"/>
          <w:b/>
          <w:color w:val="000000"/>
        </w:rPr>
      </w:pPr>
      <w:r w:rsidRPr="006E069F">
        <w:rPr>
          <w:rFonts w:ascii="Times New Roman" w:hAnsi="Times New Roman" w:cs="Times New Roman"/>
          <w:b/>
          <w:color w:val="000000"/>
        </w:rPr>
        <w:t>Таблица 1</w:t>
      </w:r>
      <w:r w:rsidR="006E069F" w:rsidRPr="006E069F">
        <w:rPr>
          <w:rFonts w:ascii="Times New Roman" w:hAnsi="Times New Roman" w:cs="Times New Roman"/>
          <w:b/>
          <w:color w:val="000000"/>
        </w:rPr>
        <w:t xml:space="preserve"> – </w:t>
      </w:r>
      <w:r w:rsidRPr="006E069F">
        <w:rPr>
          <w:rFonts w:ascii="Times New Roman" w:hAnsi="Times New Roman" w:cs="Times New Roman"/>
          <w:b/>
          <w:color w:val="000000"/>
        </w:rPr>
        <w:t>Условия разряда</w:t>
      </w:r>
    </w:p>
    <w:p w:rsidR="006E069F" w:rsidRPr="006E069F" w:rsidRDefault="006E069F" w:rsidP="006E069F">
      <w:pPr>
        <w:ind w:firstLine="567"/>
        <w:jc w:val="center"/>
        <w:rPr>
          <w:rFonts w:ascii="Times New Roman" w:hAnsi="Times New Roman" w:cs="Times New Roman"/>
          <w:b/>
          <w:color w:val="000000"/>
        </w:rPr>
      </w:pPr>
    </w:p>
    <w:tbl>
      <w:tblPr>
        <w:tblW w:w="0" w:type="auto"/>
        <w:tblCellMar>
          <w:left w:w="0" w:type="dxa"/>
          <w:right w:w="0" w:type="dxa"/>
        </w:tblCellMar>
        <w:tblLook w:val="04A0" w:firstRow="1" w:lastRow="0" w:firstColumn="1" w:lastColumn="0" w:noHBand="0" w:noVBand="1"/>
      </w:tblPr>
      <w:tblGrid>
        <w:gridCol w:w="2180"/>
        <w:gridCol w:w="4101"/>
        <w:gridCol w:w="3076"/>
      </w:tblGrid>
      <w:tr w:rsidR="00DC2CBD" w:rsidRPr="00DC2CBD" w:rsidTr="006E069F">
        <w:trPr>
          <w:trHeight w:val="12"/>
        </w:trPr>
        <w:tc>
          <w:tcPr>
            <w:tcW w:w="2180" w:type="dxa"/>
            <w:hideMark/>
          </w:tcPr>
          <w:p w:rsidR="00DC2CBD" w:rsidRPr="00DC2CBD" w:rsidRDefault="00DC2CBD" w:rsidP="00DC2CBD">
            <w:pPr>
              <w:ind w:firstLine="567"/>
              <w:jc w:val="both"/>
              <w:rPr>
                <w:rFonts w:ascii="Times New Roman" w:hAnsi="Times New Roman" w:cs="Times New Roman"/>
                <w:color w:val="000000"/>
              </w:rPr>
            </w:pPr>
          </w:p>
        </w:tc>
        <w:tc>
          <w:tcPr>
            <w:tcW w:w="4101" w:type="dxa"/>
            <w:hideMark/>
          </w:tcPr>
          <w:p w:rsidR="00DC2CBD" w:rsidRPr="00DC2CBD" w:rsidRDefault="00DC2CBD" w:rsidP="00DC2CBD">
            <w:pPr>
              <w:ind w:firstLine="567"/>
              <w:jc w:val="both"/>
              <w:rPr>
                <w:rFonts w:ascii="Times New Roman" w:hAnsi="Times New Roman" w:cs="Times New Roman"/>
                <w:color w:val="000000"/>
              </w:rPr>
            </w:pPr>
          </w:p>
        </w:tc>
        <w:tc>
          <w:tcPr>
            <w:tcW w:w="3076" w:type="dxa"/>
            <w:hideMark/>
          </w:tcPr>
          <w:p w:rsidR="00DC2CBD" w:rsidRPr="00DC2CBD" w:rsidRDefault="00DC2CBD" w:rsidP="00DC2CBD">
            <w:pPr>
              <w:ind w:firstLine="567"/>
              <w:jc w:val="both"/>
              <w:rPr>
                <w:rFonts w:ascii="Times New Roman" w:hAnsi="Times New Roman" w:cs="Times New Roman"/>
                <w:color w:val="000000"/>
              </w:rPr>
            </w:pPr>
          </w:p>
        </w:tc>
      </w:tr>
      <w:tr w:rsidR="006E069F" w:rsidRPr="00DC2CBD" w:rsidTr="006E069F">
        <w:tc>
          <w:tcPr>
            <w:tcW w:w="2180" w:type="dxa"/>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Температура, °С</w:t>
            </w:r>
          </w:p>
        </w:tc>
        <w:tc>
          <w:tcPr>
            <w:tcW w:w="717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Ток разряда,</w:t>
            </w:r>
          </w:p>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А</w:t>
            </w:r>
          </w:p>
        </w:tc>
      </w:tr>
      <w:tr w:rsidR="006E069F" w:rsidRPr="00DC2CBD" w:rsidTr="006E069F">
        <w:tc>
          <w:tcPr>
            <w:tcW w:w="2180" w:type="dxa"/>
            <w:vMerge/>
            <w:tcBorders>
              <w:left w:val="single" w:sz="6" w:space="0" w:color="000000"/>
              <w:bottom w:val="double" w:sz="4" w:space="0" w:color="auto"/>
              <w:right w:val="single" w:sz="6" w:space="0" w:color="000000"/>
            </w:tcBorders>
            <w:tcMar>
              <w:top w:w="0" w:type="dxa"/>
              <w:left w:w="149" w:type="dxa"/>
              <w:bottom w:w="0" w:type="dxa"/>
              <w:right w:w="149" w:type="dxa"/>
            </w:tcMar>
            <w:hideMark/>
          </w:tcPr>
          <w:p w:rsidR="006E069F" w:rsidRPr="00DC2CBD" w:rsidRDefault="006E069F" w:rsidP="006E069F">
            <w:pPr>
              <w:jc w:val="center"/>
              <w:rPr>
                <w:rFonts w:ascii="Times New Roman" w:hAnsi="Times New Roman" w:cs="Times New Roman"/>
                <w:color w:val="000000"/>
              </w:rPr>
            </w:pPr>
          </w:p>
        </w:tc>
        <w:tc>
          <w:tcPr>
            <w:tcW w:w="4101"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Аккумулятор для BEV</w:t>
            </w:r>
          </w:p>
        </w:tc>
        <w:tc>
          <w:tcPr>
            <w:tcW w:w="3076"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Аккумулятор для HEV</w:t>
            </w:r>
          </w:p>
        </w:tc>
      </w:tr>
      <w:tr w:rsidR="006E069F" w:rsidRPr="00DC2CBD" w:rsidTr="006E069F">
        <w:tc>
          <w:tcPr>
            <w:tcW w:w="2180"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6E069F">
            <w:pPr>
              <w:ind w:hanging="8"/>
              <w:jc w:val="center"/>
              <w:rPr>
                <w:rFonts w:ascii="Times New Roman" w:hAnsi="Times New Roman" w:cs="Times New Roman"/>
                <w:color w:val="000000"/>
              </w:rPr>
            </w:pPr>
            <w:r w:rsidRPr="00DC2CBD">
              <w:rPr>
                <w:rFonts w:ascii="Times New Roman" w:hAnsi="Times New Roman" w:cs="Times New Roman"/>
                <w:color w:val="000000"/>
              </w:rPr>
              <w:t>0</w:t>
            </w:r>
          </w:p>
        </w:tc>
        <w:tc>
          <w:tcPr>
            <w:tcW w:w="4101" w:type="dxa"/>
            <w:vMerge w:val="restart"/>
            <w:tcBorders>
              <w:top w:val="double" w:sz="4" w:space="0" w:color="auto"/>
              <w:left w:val="single" w:sz="6" w:space="0" w:color="000000"/>
              <w:right w:val="single" w:sz="6" w:space="0" w:color="000000"/>
            </w:tcBorders>
            <w:tcMar>
              <w:top w:w="0" w:type="dxa"/>
              <w:left w:w="149" w:type="dxa"/>
              <w:bottom w:w="0" w:type="dxa"/>
              <w:right w:w="149" w:type="dxa"/>
            </w:tcMar>
            <w:vAlign w:val="center"/>
            <w:hideMark/>
          </w:tcPr>
          <w:p w:rsidR="006E069F" w:rsidRPr="00DC2CBD" w:rsidRDefault="006E069F" w:rsidP="006E069F">
            <w:pPr>
              <w:ind w:hanging="8"/>
              <w:jc w:val="center"/>
              <w:rPr>
                <w:rFonts w:ascii="Times New Roman" w:hAnsi="Times New Roman" w:cs="Times New Roman"/>
                <w:color w:val="000000"/>
              </w:rPr>
            </w:pPr>
            <w:r w:rsidRPr="00DC2CBD">
              <w:rPr>
                <w:rFonts w:ascii="Times New Roman" w:hAnsi="Times New Roman" w:cs="Times New Roman"/>
                <w:color w:val="000000"/>
              </w:rPr>
              <w:t xml:space="preserve">1/3 </w:t>
            </w:r>
            <w:proofErr w:type="spellStart"/>
            <w:r w:rsidRPr="006E069F">
              <w:rPr>
                <w:rFonts w:ascii="Times New Roman" w:hAnsi="Times New Roman" w:cs="Times New Roman"/>
                <w:i/>
                <w:color w:val="000000"/>
              </w:rPr>
              <w:t>I</w:t>
            </w:r>
            <w:r w:rsidRPr="006E069F">
              <w:rPr>
                <w:rFonts w:ascii="Times New Roman" w:hAnsi="Times New Roman" w:cs="Times New Roman"/>
                <w:color w:val="000000"/>
                <w:vertAlign w:val="subscript"/>
              </w:rPr>
              <w:t>t</w:t>
            </w:r>
            <w:proofErr w:type="spellEnd"/>
          </w:p>
        </w:tc>
        <w:tc>
          <w:tcPr>
            <w:tcW w:w="3076" w:type="dxa"/>
            <w:vMerge w:val="restart"/>
            <w:tcBorders>
              <w:top w:val="double" w:sz="4" w:space="0" w:color="auto"/>
              <w:left w:val="single" w:sz="6" w:space="0" w:color="000000"/>
              <w:right w:val="single" w:sz="6" w:space="0" w:color="000000"/>
            </w:tcBorders>
            <w:tcMar>
              <w:top w:w="0" w:type="dxa"/>
              <w:left w:w="149" w:type="dxa"/>
              <w:bottom w:w="0" w:type="dxa"/>
              <w:right w:w="149" w:type="dxa"/>
            </w:tcMar>
            <w:vAlign w:val="center"/>
            <w:hideMark/>
          </w:tcPr>
          <w:p w:rsidR="006E069F" w:rsidRPr="00DC2CBD" w:rsidRDefault="006E069F" w:rsidP="006E069F">
            <w:pPr>
              <w:ind w:hanging="8"/>
              <w:jc w:val="center"/>
              <w:rPr>
                <w:rFonts w:ascii="Times New Roman" w:hAnsi="Times New Roman" w:cs="Times New Roman"/>
                <w:color w:val="000000"/>
              </w:rPr>
            </w:pPr>
            <w:r w:rsidRPr="00DC2CBD">
              <w:rPr>
                <w:rFonts w:ascii="Times New Roman" w:hAnsi="Times New Roman" w:cs="Times New Roman"/>
                <w:color w:val="000000"/>
              </w:rPr>
              <w:t xml:space="preserve">1 </w:t>
            </w:r>
            <w:proofErr w:type="spellStart"/>
            <w:r w:rsidRPr="006E069F">
              <w:rPr>
                <w:rFonts w:ascii="Times New Roman" w:hAnsi="Times New Roman" w:cs="Times New Roman"/>
                <w:i/>
                <w:color w:val="000000"/>
              </w:rPr>
              <w:t>I</w:t>
            </w:r>
            <w:r w:rsidRPr="006E069F">
              <w:rPr>
                <w:rFonts w:ascii="Times New Roman" w:hAnsi="Times New Roman" w:cs="Times New Roman"/>
                <w:color w:val="000000"/>
                <w:vertAlign w:val="subscript"/>
              </w:rPr>
              <w:t>t</w:t>
            </w:r>
            <w:proofErr w:type="spellEnd"/>
          </w:p>
        </w:tc>
      </w:tr>
      <w:tr w:rsidR="006E069F" w:rsidRPr="00DC2CBD" w:rsidTr="006E069F">
        <w:tc>
          <w:tcPr>
            <w:tcW w:w="21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6E069F">
            <w:pPr>
              <w:ind w:hanging="8"/>
              <w:jc w:val="center"/>
              <w:rPr>
                <w:rFonts w:ascii="Times New Roman" w:hAnsi="Times New Roman" w:cs="Times New Roman"/>
                <w:color w:val="000000"/>
              </w:rPr>
            </w:pPr>
            <w:r w:rsidRPr="00DC2CBD">
              <w:rPr>
                <w:rFonts w:ascii="Times New Roman" w:hAnsi="Times New Roman" w:cs="Times New Roman"/>
                <w:color w:val="000000"/>
              </w:rPr>
              <w:lastRenderedPageBreak/>
              <w:t>25</w:t>
            </w:r>
          </w:p>
        </w:tc>
        <w:tc>
          <w:tcPr>
            <w:tcW w:w="4101" w:type="dxa"/>
            <w:vMerge/>
            <w:tcBorders>
              <w:left w:val="single" w:sz="6" w:space="0" w:color="000000"/>
              <w:right w:val="single" w:sz="6" w:space="0" w:color="000000"/>
            </w:tcBorders>
            <w:tcMar>
              <w:top w:w="0" w:type="dxa"/>
              <w:left w:w="149" w:type="dxa"/>
              <w:bottom w:w="0" w:type="dxa"/>
              <w:right w:w="149" w:type="dxa"/>
            </w:tcMar>
            <w:vAlign w:val="center"/>
            <w:hideMark/>
          </w:tcPr>
          <w:p w:rsidR="006E069F" w:rsidRPr="00DC2CBD" w:rsidRDefault="006E069F" w:rsidP="006E069F">
            <w:pPr>
              <w:ind w:hanging="8"/>
              <w:jc w:val="center"/>
              <w:rPr>
                <w:rFonts w:ascii="Times New Roman" w:hAnsi="Times New Roman" w:cs="Times New Roman"/>
                <w:color w:val="000000"/>
              </w:rPr>
            </w:pPr>
          </w:p>
        </w:tc>
        <w:tc>
          <w:tcPr>
            <w:tcW w:w="3076" w:type="dxa"/>
            <w:vMerge/>
            <w:tcBorders>
              <w:left w:val="single" w:sz="6" w:space="0" w:color="000000"/>
              <w:right w:val="single" w:sz="6" w:space="0" w:color="000000"/>
            </w:tcBorders>
            <w:tcMar>
              <w:top w:w="0" w:type="dxa"/>
              <w:left w:w="149" w:type="dxa"/>
              <w:bottom w:w="0" w:type="dxa"/>
              <w:right w:w="149" w:type="dxa"/>
            </w:tcMar>
            <w:vAlign w:val="center"/>
            <w:hideMark/>
          </w:tcPr>
          <w:p w:rsidR="006E069F" w:rsidRPr="00DC2CBD" w:rsidRDefault="006E069F" w:rsidP="006E069F">
            <w:pPr>
              <w:ind w:hanging="8"/>
              <w:jc w:val="center"/>
              <w:rPr>
                <w:rFonts w:ascii="Times New Roman" w:hAnsi="Times New Roman" w:cs="Times New Roman"/>
                <w:color w:val="000000"/>
              </w:rPr>
            </w:pPr>
          </w:p>
        </w:tc>
      </w:tr>
      <w:tr w:rsidR="006E069F" w:rsidRPr="00DC2CBD" w:rsidTr="006E069F">
        <w:tc>
          <w:tcPr>
            <w:tcW w:w="21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6E069F">
            <w:pPr>
              <w:jc w:val="center"/>
              <w:rPr>
                <w:rFonts w:ascii="Times New Roman" w:hAnsi="Times New Roman" w:cs="Times New Roman"/>
                <w:color w:val="000000"/>
              </w:rPr>
            </w:pPr>
            <w:r w:rsidRPr="00DC2CBD">
              <w:rPr>
                <w:rFonts w:ascii="Times New Roman" w:hAnsi="Times New Roman" w:cs="Times New Roman"/>
                <w:color w:val="000000"/>
              </w:rPr>
              <w:t>45</w:t>
            </w:r>
          </w:p>
        </w:tc>
        <w:tc>
          <w:tcPr>
            <w:tcW w:w="41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DC2CBD">
            <w:pPr>
              <w:ind w:firstLine="567"/>
              <w:jc w:val="both"/>
              <w:rPr>
                <w:rFonts w:ascii="Times New Roman" w:hAnsi="Times New Roman" w:cs="Times New Roman"/>
                <w:color w:val="000000"/>
              </w:rPr>
            </w:pPr>
          </w:p>
        </w:tc>
        <w:tc>
          <w:tcPr>
            <w:tcW w:w="307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6E069F" w:rsidRPr="00DC2CBD" w:rsidRDefault="006E069F" w:rsidP="00DC2CBD">
            <w:pPr>
              <w:ind w:firstLine="567"/>
              <w:jc w:val="both"/>
              <w:rPr>
                <w:rFonts w:ascii="Times New Roman" w:hAnsi="Times New Roman" w:cs="Times New Roman"/>
                <w:color w:val="000000"/>
              </w:rPr>
            </w:pPr>
          </w:p>
        </w:tc>
      </w:tr>
    </w:tbl>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Измеряют продолжительность разряда до достижения указанного конечного напряжения. Рассчитывают емкость аккумулятора в ампер-часах (</w:t>
      </w:r>
      <w:proofErr w:type="spellStart"/>
      <w:r w:rsidRPr="00DC2CBD">
        <w:rPr>
          <w:rFonts w:ascii="Times New Roman" w:hAnsi="Times New Roman" w:cs="Times New Roman"/>
          <w:color w:val="000000"/>
        </w:rPr>
        <w:t>А</w:t>
      </w:r>
      <w:r w:rsidR="006E069F">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 с точностью до трех значащих цифр, умножив ток разряда (А) на продолжительность разряда (ч).</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6E069F">
      <w:pPr>
        <w:pStyle w:val="1"/>
        <w:numPr>
          <w:ilvl w:val="1"/>
          <w:numId w:val="4"/>
        </w:numPr>
        <w:tabs>
          <w:tab w:val="left" w:pos="993"/>
        </w:tabs>
        <w:spacing w:before="0"/>
        <w:ind w:left="0" w:firstLine="567"/>
        <w:rPr>
          <w:rFonts w:ascii="Times New Roman" w:eastAsiaTheme="minorEastAsia" w:hAnsi="Times New Roman" w:cs="Times New Roman"/>
          <w:color w:val="000000"/>
          <w:sz w:val="24"/>
          <w:szCs w:val="24"/>
        </w:rPr>
      </w:pPr>
      <w:bookmarkStart w:id="47" w:name="_Toc47298531"/>
      <w:r w:rsidRPr="006E069F">
        <w:rPr>
          <w:rStyle w:val="FontStyle94"/>
          <w:rFonts w:ascii="Times New Roman" w:hAnsi="Times New Roman" w:cs="Times New Roman"/>
          <w:iCs/>
          <w:color w:val="auto"/>
          <w:sz w:val="24"/>
          <w:szCs w:val="24"/>
        </w:rPr>
        <w:t>Корректировка степени заряженности</w:t>
      </w:r>
      <w:bookmarkEnd w:id="47"/>
    </w:p>
    <w:p w:rsidR="006E069F" w:rsidRDefault="006E069F"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Приведение заряда аккумулятора в соответствующее состояние является подготовительной процедурой перед испытаниями, требующими различной степени заряженности. Аккумуляторы для данных испытаний должны быть заряжены, как указано ниже.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Аккумулятор заряжают в соответствии с 7.2.</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Стабилизируют температуру аккумулятора до комнатной температуры в соответствии с 4.4.</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Аккумулятор разряжают постоянным током в соответствии с таблицей 1 в течение: (100</w:t>
      </w:r>
      <w:r w:rsidR="007442B8">
        <w:rPr>
          <w:rFonts w:ascii="Times New Roman" w:hAnsi="Times New Roman" w:cs="Times New Roman"/>
          <w:color w:val="000000"/>
        </w:rPr>
        <w:t xml:space="preserve"> – </w:t>
      </w:r>
      <w:r w:rsidRPr="007442B8">
        <w:rPr>
          <w:rFonts w:ascii="Times New Roman" w:hAnsi="Times New Roman" w:cs="Times New Roman"/>
          <w:i/>
          <w:color w:val="000000"/>
        </w:rPr>
        <w:t>n</w:t>
      </w:r>
      <w:r w:rsidRPr="00DC2CBD">
        <w:rPr>
          <w:rFonts w:ascii="Times New Roman" w:hAnsi="Times New Roman" w:cs="Times New Roman"/>
          <w:color w:val="000000"/>
        </w:rPr>
        <w:t>)/100</w:t>
      </w:r>
      <w:r w:rsidR="007442B8">
        <w:rPr>
          <w:rFonts w:ascii="Times New Roman" w:hAnsi="Times New Roman" w:cs="Times New Roman"/>
          <w:color w:val="000000"/>
        </w:rPr>
        <w:t xml:space="preserve"> × </w:t>
      </w:r>
      <w:r w:rsidRPr="00DC2CBD">
        <w:rPr>
          <w:rFonts w:ascii="Times New Roman" w:hAnsi="Times New Roman" w:cs="Times New Roman"/>
          <w:color w:val="000000"/>
        </w:rPr>
        <w:t xml:space="preserve">3 ч в случае аккумулятора, предназначенного для применения в BEV и </w:t>
      </w:r>
      <w:r w:rsidR="007442B8" w:rsidRPr="00DC2CBD">
        <w:rPr>
          <w:rFonts w:ascii="Times New Roman" w:hAnsi="Times New Roman" w:cs="Times New Roman"/>
          <w:color w:val="000000"/>
        </w:rPr>
        <w:t>(100</w:t>
      </w:r>
      <w:r w:rsidR="007442B8">
        <w:rPr>
          <w:rFonts w:ascii="Times New Roman" w:hAnsi="Times New Roman" w:cs="Times New Roman"/>
          <w:color w:val="000000"/>
        </w:rPr>
        <w:t xml:space="preserve"> – </w:t>
      </w:r>
      <w:r w:rsidR="007442B8" w:rsidRPr="007442B8">
        <w:rPr>
          <w:rFonts w:ascii="Times New Roman" w:hAnsi="Times New Roman" w:cs="Times New Roman"/>
          <w:i/>
          <w:color w:val="000000"/>
        </w:rPr>
        <w:t>n</w:t>
      </w:r>
      <w:r w:rsidR="007442B8" w:rsidRPr="00DC2CBD">
        <w:rPr>
          <w:rFonts w:ascii="Times New Roman" w:hAnsi="Times New Roman" w:cs="Times New Roman"/>
          <w:color w:val="000000"/>
        </w:rPr>
        <w:t>)/100</w:t>
      </w:r>
      <w:r w:rsidR="007442B8">
        <w:rPr>
          <w:rFonts w:ascii="Times New Roman" w:hAnsi="Times New Roman" w:cs="Times New Roman"/>
          <w:color w:val="000000"/>
        </w:rPr>
        <w:t xml:space="preserve"> × 1 </w:t>
      </w:r>
      <w:r w:rsidRPr="00DC2CBD">
        <w:rPr>
          <w:rFonts w:ascii="Times New Roman" w:hAnsi="Times New Roman" w:cs="Times New Roman"/>
          <w:color w:val="000000"/>
        </w:rPr>
        <w:t xml:space="preserve">ч в случае аккумулятора, предназначенного для применения в НEV, где </w:t>
      </w:r>
      <w:r w:rsidRPr="00E97B2E">
        <w:rPr>
          <w:rFonts w:ascii="Times New Roman" w:hAnsi="Times New Roman" w:cs="Times New Roman"/>
          <w:i/>
          <w:color w:val="000000"/>
        </w:rPr>
        <w:t>n</w:t>
      </w:r>
      <w:r w:rsidR="00E97B2E">
        <w:rPr>
          <w:rFonts w:ascii="Times New Roman" w:hAnsi="Times New Roman" w:cs="Times New Roman"/>
          <w:color w:val="000000"/>
        </w:rPr>
        <w:t xml:space="preserve"> – </w:t>
      </w:r>
      <w:r w:rsidRPr="00DC2CBD">
        <w:rPr>
          <w:rFonts w:ascii="Times New Roman" w:hAnsi="Times New Roman" w:cs="Times New Roman"/>
          <w:color w:val="000000"/>
        </w:rPr>
        <w:t>степень заряженности в процентах, требуемая для соответствующего испытания.</w:t>
      </w:r>
    </w:p>
    <w:p w:rsidR="00DC2CBD" w:rsidRPr="00DC2CBD" w:rsidRDefault="00DC2CBD" w:rsidP="00DC2CBD">
      <w:pPr>
        <w:ind w:firstLine="567"/>
        <w:jc w:val="both"/>
        <w:rPr>
          <w:rFonts w:ascii="Times New Roman" w:hAnsi="Times New Roman" w:cs="Times New Roman"/>
          <w:color w:val="000000"/>
        </w:rPr>
      </w:pPr>
    </w:p>
    <w:p w:rsidR="00DC2CBD" w:rsidRPr="007442B8" w:rsidRDefault="00DC2CBD" w:rsidP="007442B8">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48" w:name="_Toc47298532"/>
      <w:r w:rsidRPr="007442B8">
        <w:rPr>
          <w:rStyle w:val="FontStyle94"/>
          <w:rFonts w:ascii="Times New Roman" w:hAnsi="Times New Roman" w:cs="Times New Roman"/>
          <w:iCs/>
          <w:color w:val="auto"/>
          <w:sz w:val="24"/>
          <w:szCs w:val="24"/>
        </w:rPr>
        <w:t>Мощность</w:t>
      </w:r>
      <w:bookmarkEnd w:id="48"/>
    </w:p>
    <w:p w:rsidR="007442B8" w:rsidRDefault="007442B8" w:rsidP="00DC2CBD">
      <w:pPr>
        <w:ind w:firstLine="567"/>
        <w:jc w:val="both"/>
        <w:rPr>
          <w:rFonts w:ascii="Times New Roman" w:hAnsi="Times New Roman" w:cs="Times New Roman"/>
          <w:color w:val="000000"/>
        </w:rPr>
      </w:pPr>
    </w:p>
    <w:p w:rsidR="00DC2CBD" w:rsidRPr="007442B8" w:rsidRDefault="00DC2CBD" w:rsidP="00DC2CBD">
      <w:pPr>
        <w:ind w:firstLine="567"/>
        <w:jc w:val="both"/>
        <w:rPr>
          <w:rFonts w:ascii="Times New Roman" w:hAnsi="Times New Roman" w:cs="Times New Roman"/>
          <w:b/>
          <w:color w:val="000000"/>
        </w:rPr>
      </w:pPr>
      <w:r w:rsidRPr="007442B8">
        <w:rPr>
          <w:rFonts w:ascii="Times New Roman" w:hAnsi="Times New Roman" w:cs="Times New Roman"/>
          <w:b/>
          <w:color w:val="000000"/>
        </w:rPr>
        <w:t>7.5.1 Общие положения</w:t>
      </w:r>
    </w:p>
    <w:p w:rsidR="007442B8" w:rsidRDefault="007442B8"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предназначено для определения характеристик мощности аккумулятора в репрезентативных условиях использования приложений BEV и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На основании испытания </w:t>
      </w:r>
      <w:proofErr w:type="gramStart"/>
      <w:r w:rsidRPr="00DC2CBD">
        <w:rPr>
          <w:rFonts w:ascii="Times New Roman" w:hAnsi="Times New Roman" w:cs="Times New Roman"/>
          <w:color w:val="000000"/>
        </w:rPr>
        <w:t>вольт-амперной</w:t>
      </w:r>
      <w:proofErr w:type="gramEnd"/>
      <w:r w:rsidRPr="00DC2CBD">
        <w:rPr>
          <w:rFonts w:ascii="Times New Roman" w:hAnsi="Times New Roman" w:cs="Times New Roman"/>
          <w:color w:val="000000"/>
        </w:rPr>
        <w:t xml:space="preserve"> характеристики в 7.5.2 плотность мощности и плотность регенеративной мощности аккумулятора должны быть рассчитаны в соответствии с 7.5.3 и 7.5.4.</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Плотность мощности и плотность рекуперативной мощности должны быть рассчитаны и представлены для каждой комбинации SOC и температуры в 7.5.2.</w:t>
      </w:r>
    </w:p>
    <w:p w:rsidR="00DC2CBD" w:rsidRPr="00DC2CBD" w:rsidRDefault="00DC2CBD" w:rsidP="00DC2CBD">
      <w:pPr>
        <w:ind w:firstLine="567"/>
        <w:jc w:val="both"/>
        <w:rPr>
          <w:rFonts w:ascii="Times New Roman" w:hAnsi="Times New Roman" w:cs="Times New Roman"/>
          <w:color w:val="000000"/>
        </w:rPr>
      </w:pPr>
    </w:p>
    <w:p w:rsidR="00DC2CBD" w:rsidRPr="00E97B2E" w:rsidRDefault="00DC2CBD" w:rsidP="00DC2CBD">
      <w:pPr>
        <w:ind w:firstLine="567"/>
        <w:jc w:val="both"/>
        <w:rPr>
          <w:rFonts w:ascii="Times New Roman" w:hAnsi="Times New Roman" w:cs="Times New Roman"/>
          <w:b/>
          <w:color w:val="000000"/>
        </w:rPr>
      </w:pPr>
      <w:r w:rsidRPr="00E97B2E">
        <w:rPr>
          <w:rFonts w:ascii="Times New Roman" w:hAnsi="Times New Roman" w:cs="Times New Roman"/>
          <w:b/>
          <w:color w:val="000000"/>
        </w:rPr>
        <w:t>7.5.2 Порядок проведения испытаний</w:t>
      </w:r>
    </w:p>
    <w:p w:rsidR="00E97B2E" w:rsidRDefault="00E97B2E"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Испытания должны проводиться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Измерение массы</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Массу аккумулятора измеряют в соответствии с разделом 6.</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Измерение габаритов</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Размеры аккумулятора измеряют в соответствии с разделом 5.</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с) Определение </w:t>
      </w:r>
      <w:proofErr w:type="gramStart"/>
      <w:r w:rsidRPr="00DC2CBD">
        <w:rPr>
          <w:rFonts w:ascii="Times New Roman" w:hAnsi="Times New Roman" w:cs="Times New Roman"/>
          <w:color w:val="000000"/>
        </w:rPr>
        <w:t>вольт-амперных</w:t>
      </w:r>
      <w:proofErr w:type="gramEnd"/>
      <w:r w:rsidRPr="00DC2CBD">
        <w:rPr>
          <w:rFonts w:ascii="Times New Roman" w:hAnsi="Times New Roman" w:cs="Times New Roman"/>
          <w:color w:val="000000"/>
        </w:rPr>
        <w:t xml:space="preserve"> характеристик</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Испытание в 7.5.2 d) должно проводиться при каждой комбинации SOC и температуры аккумулятора в начале испытания, как указано в таблице 2, в соответствии с процедурой, указанной изготовителем аккумулятора.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SOC должен быть отрегулирован в соответствии с 7.4.</w:t>
      </w:r>
    </w:p>
    <w:p w:rsidR="00DC2CBD" w:rsidRPr="00DC2CBD" w:rsidRDefault="00DC2CBD" w:rsidP="00DC2CBD">
      <w:pPr>
        <w:ind w:firstLine="567"/>
        <w:jc w:val="both"/>
        <w:rPr>
          <w:rFonts w:ascii="Times New Roman" w:hAnsi="Times New Roman" w:cs="Times New Roman"/>
          <w:color w:val="000000"/>
        </w:rPr>
      </w:pPr>
    </w:p>
    <w:p w:rsidR="00DC2CBD" w:rsidRPr="00E97B2E" w:rsidRDefault="00DC2CBD" w:rsidP="00E97B2E">
      <w:pPr>
        <w:ind w:firstLine="567"/>
        <w:jc w:val="center"/>
        <w:rPr>
          <w:rFonts w:ascii="Times New Roman" w:hAnsi="Times New Roman" w:cs="Times New Roman"/>
          <w:b/>
          <w:color w:val="000000"/>
        </w:rPr>
      </w:pPr>
      <w:r w:rsidRPr="00E97B2E">
        <w:rPr>
          <w:rFonts w:ascii="Times New Roman" w:hAnsi="Times New Roman" w:cs="Times New Roman"/>
          <w:b/>
          <w:color w:val="000000"/>
        </w:rPr>
        <w:t>Таблица 2</w:t>
      </w:r>
      <w:r w:rsidR="00E97B2E" w:rsidRPr="00E97B2E">
        <w:rPr>
          <w:rFonts w:ascii="Times New Roman" w:hAnsi="Times New Roman" w:cs="Times New Roman"/>
          <w:b/>
          <w:color w:val="000000"/>
        </w:rPr>
        <w:t xml:space="preserve"> – </w:t>
      </w:r>
      <w:r w:rsidRPr="00E97B2E">
        <w:rPr>
          <w:rFonts w:ascii="Times New Roman" w:hAnsi="Times New Roman" w:cs="Times New Roman"/>
          <w:b/>
          <w:color w:val="000000"/>
        </w:rPr>
        <w:t>SOC и температурный режим для испытания на мощность</w:t>
      </w:r>
    </w:p>
    <w:p w:rsidR="00DC2CBD" w:rsidRPr="00DC2CBD" w:rsidRDefault="00DC2CBD" w:rsidP="00DC2CBD">
      <w:pPr>
        <w:ind w:firstLine="567"/>
        <w:jc w:val="both"/>
        <w:rPr>
          <w:rFonts w:ascii="Times New Roman" w:hAnsi="Times New Roman" w:cs="Times New Roman"/>
          <w:color w:val="000000"/>
        </w:rPr>
      </w:pPr>
    </w:p>
    <w:tbl>
      <w:tblPr>
        <w:tblW w:w="5000" w:type="pct"/>
        <w:jc w:val="center"/>
        <w:tblCellMar>
          <w:left w:w="10" w:type="dxa"/>
          <w:right w:w="10" w:type="dxa"/>
        </w:tblCellMar>
        <w:tblLook w:val="04A0" w:firstRow="1" w:lastRow="0" w:firstColumn="1" w:lastColumn="0" w:noHBand="0" w:noVBand="1"/>
      </w:tblPr>
      <w:tblGrid>
        <w:gridCol w:w="2350"/>
        <w:gridCol w:w="1755"/>
        <w:gridCol w:w="1748"/>
        <w:gridCol w:w="1755"/>
        <w:gridCol w:w="1769"/>
      </w:tblGrid>
      <w:tr w:rsidR="00DC2CBD" w:rsidRPr="00DC2CBD" w:rsidTr="00E97B2E">
        <w:trPr>
          <w:trHeight w:val="634"/>
          <w:jc w:val="center"/>
        </w:trPr>
        <w:tc>
          <w:tcPr>
            <w:tcW w:w="1253" w:type="pct"/>
            <w:tcBorders>
              <w:top w:val="single" w:sz="4" w:space="0" w:color="auto"/>
              <w:left w:val="single" w:sz="4" w:space="0" w:color="auto"/>
              <w:bottom w:val="doub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SOC</w:t>
            </w:r>
          </w:p>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w:t>
            </w:r>
          </w:p>
        </w:tc>
        <w:tc>
          <w:tcPr>
            <w:tcW w:w="3747" w:type="pct"/>
            <w:gridSpan w:val="4"/>
            <w:tcBorders>
              <w:top w:val="single" w:sz="4" w:space="0" w:color="auto"/>
              <w:left w:val="single" w:sz="4" w:space="0" w:color="auto"/>
              <w:bottom w:val="doub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Температура аккумулятора</w:t>
            </w:r>
          </w:p>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°C</w:t>
            </w:r>
          </w:p>
        </w:tc>
      </w:tr>
      <w:tr w:rsidR="00DC2CBD" w:rsidRPr="00DC2CBD" w:rsidTr="00E97B2E">
        <w:trPr>
          <w:trHeight w:val="322"/>
          <w:jc w:val="center"/>
        </w:trPr>
        <w:tc>
          <w:tcPr>
            <w:tcW w:w="1253" w:type="pct"/>
            <w:tcBorders>
              <w:top w:val="doub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lastRenderedPageBreak/>
              <w:t>20</w:t>
            </w:r>
          </w:p>
        </w:tc>
        <w:tc>
          <w:tcPr>
            <w:tcW w:w="3747" w:type="pct"/>
            <w:gridSpan w:val="4"/>
            <w:tcBorders>
              <w:top w:val="doub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25</w:t>
            </w:r>
          </w:p>
        </w:tc>
      </w:tr>
      <w:tr w:rsidR="00DC2CBD" w:rsidRPr="00DC2CBD" w:rsidTr="00E97B2E">
        <w:trPr>
          <w:trHeight w:val="317"/>
          <w:jc w:val="center"/>
        </w:trPr>
        <w:tc>
          <w:tcPr>
            <w:tcW w:w="1253"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50</w:t>
            </w:r>
          </w:p>
        </w:tc>
        <w:tc>
          <w:tcPr>
            <w:tcW w:w="936"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-20</w:t>
            </w:r>
          </w:p>
        </w:tc>
        <w:tc>
          <w:tcPr>
            <w:tcW w:w="932"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0</w:t>
            </w:r>
          </w:p>
        </w:tc>
        <w:tc>
          <w:tcPr>
            <w:tcW w:w="936"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25</w:t>
            </w:r>
          </w:p>
        </w:tc>
        <w:tc>
          <w:tcPr>
            <w:tcW w:w="943"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40</w:t>
            </w:r>
          </w:p>
        </w:tc>
      </w:tr>
      <w:tr w:rsidR="00DC2CBD" w:rsidRPr="00DC2CBD" w:rsidTr="00E97B2E">
        <w:trPr>
          <w:trHeight w:val="331"/>
          <w:jc w:val="center"/>
        </w:trPr>
        <w:tc>
          <w:tcPr>
            <w:tcW w:w="1253" w:type="pct"/>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80</w:t>
            </w:r>
          </w:p>
        </w:tc>
        <w:tc>
          <w:tcPr>
            <w:tcW w:w="3747" w:type="pct"/>
            <w:gridSpan w:val="4"/>
            <w:tcBorders>
              <w:top w:val="single" w:sz="4" w:space="0" w:color="auto"/>
              <w:left w:val="single" w:sz="4" w:space="0" w:color="auto"/>
              <w:bottom w:val="single" w:sz="4" w:space="0" w:color="auto"/>
              <w:right w:val="single" w:sz="4" w:space="0" w:color="auto"/>
            </w:tcBorders>
            <w:shd w:val="clear" w:color="auto" w:fill="FFFFFF"/>
            <w:hideMark/>
          </w:tcPr>
          <w:p w:rsidR="00DC2CBD" w:rsidRPr="00DC2CBD" w:rsidRDefault="00DC2CBD" w:rsidP="00E97B2E">
            <w:pPr>
              <w:ind w:firstLine="142"/>
              <w:jc w:val="center"/>
              <w:rPr>
                <w:rFonts w:ascii="Times New Roman" w:hAnsi="Times New Roman" w:cs="Times New Roman"/>
                <w:color w:val="000000"/>
              </w:rPr>
            </w:pPr>
            <w:r w:rsidRPr="00DC2CBD">
              <w:rPr>
                <w:rFonts w:ascii="Times New Roman" w:hAnsi="Times New Roman" w:cs="Times New Roman"/>
                <w:color w:val="000000"/>
              </w:rPr>
              <w:t>25</w:t>
            </w:r>
          </w:p>
        </w:tc>
      </w:tr>
    </w:tbl>
    <w:p w:rsidR="00DC2CBD" w:rsidRPr="00DC2CBD" w:rsidRDefault="00DC2CBD" w:rsidP="00DC2CBD">
      <w:pPr>
        <w:ind w:firstLine="567"/>
        <w:jc w:val="both"/>
        <w:rPr>
          <w:rFonts w:ascii="Times New Roman" w:hAnsi="Times New Roman" w:cs="Times New Roman"/>
          <w:color w:val="000000"/>
        </w:rPr>
      </w:pPr>
    </w:p>
    <w:p w:rsidR="00DC2CBD" w:rsidRDefault="00E97B2E" w:rsidP="00DC2CBD">
      <w:pPr>
        <w:ind w:firstLine="567"/>
        <w:jc w:val="both"/>
        <w:rPr>
          <w:rFonts w:ascii="Times New Roman" w:hAnsi="Times New Roman" w:cs="Times New Roman"/>
          <w:color w:val="000000"/>
          <w:sz w:val="20"/>
          <w:szCs w:val="20"/>
        </w:rPr>
      </w:pPr>
      <w:r w:rsidRPr="00E97B2E">
        <w:rPr>
          <w:rFonts w:ascii="Times New Roman" w:hAnsi="Times New Roman" w:cs="Times New Roman"/>
          <w:color w:val="000000"/>
          <w:sz w:val="20"/>
          <w:szCs w:val="20"/>
        </w:rPr>
        <w:t xml:space="preserve">Примечание – </w:t>
      </w:r>
      <w:r w:rsidR="00DC2CBD" w:rsidRPr="00E97B2E">
        <w:rPr>
          <w:rFonts w:ascii="Times New Roman" w:hAnsi="Times New Roman" w:cs="Times New Roman"/>
          <w:color w:val="000000"/>
          <w:sz w:val="20"/>
          <w:szCs w:val="20"/>
        </w:rPr>
        <w:t>Условия выборочного испытания приведены в таблице A.2.</w:t>
      </w:r>
    </w:p>
    <w:p w:rsidR="00E97B2E" w:rsidRPr="00E97B2E" w:rsidRDefault="00E97B2E" w:rsidP="00DC2CBD">
      <w:pPr>
        <w:ind w:firstLine="567"/>
        <w:jc w:val="both"/>
        <w:rPr>
          <w:rFonts w:ascii="Times New Roman" w:hAnsi="Times New Roman" w:cs="Times New Roman"/>
          <w:color w:val="000000"/>
          <w:sz w:val="20"/>
          <w:szCs w:val="2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d) Испытание </w:t>
      </w:r>
      <w:proofErr w:type="gramStart"/>
      <w:r w:rsidRPr="00DC2CBD">
        <w:rPr>
          <w:rFonts w:ascii="Times New Roman" w:hAnsi="Times New Roman" w:cs="Times New Roman"/>
          <w:color w:val="000000"/>
        </w:rPr>
        <w:t>вольт-амперных</w:t>
      </w:r>
      <w:proofErr w:type="gramEnd"/>
      <w:r w:rsidRPr="00DC2CBD">
        <w:rPr>
          <w:rFonts w:ascii="Times New Roman" w:hAnsi="Times New Roman" w:cs="Times New Roman"/>
          <w:color w:val="000000"/>
        </w:rPr>
        <w:t xml:space="preserve"> характеристик</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Разрядит</w:t>
      </w:r>
      <w:r w:rsidR="00E97B2E">
        <w:rPr>
          <w:rFonts w:ascii="Times New Roman" w:hAnsi="Times New Roman" w:cs="Times New Roman"/>
          <w:color w:val="000000"/>
        </w:rPr>
        <w:t>ь</w:t>
      </w:r>
      <w:r w:rsidRPr="00DC2CBD">
        <w:rPr>
          <w:rFonts w:ascii="Times New Roman" w:hAnsi="Times New Roman" w:cs="Times New Roman"/>
          <w:color w:val="000000"/>
        </w:rPr>
        <w:t xml:space="preserve"> аккумулятор в течение 10 с при максимальном токе разряда, указанном изготовителем элемента (</w:t>
      </w:r>
      <w:proofErr w:type="spellStart"/>
      <w:r w:rsidRPr="00E97B2E">
        <w:rPr>
          <w:rFonts w:ascii="Times New Roman" w:hAnsi="Times New Roman" w:cs="Times New Roman"/>
          <w:i/>
          <w:color w:val="000000"/>
        </w:rPr>
        <w:t>I</w:t>
      </w:r>
      <w:r w:rsidRPr="00E97B2E">
        <w:rPr>
          <w:rFonts w:ascii="Times New Roman" w:hAnsi="Times New Roman" w:cs="Times New Roman"/>
          <w:color w:val="000000"/>
          <w:vertAlign w:val="subscript"/>
        </w:rPr>
        <w:t>dmax</w:t>
      </w:r>
      <w:proofErr w:type="spellEnd"/>
      <w:r w:rsidRPr="00DC2CBD">
        <w:rPr>
          <w:rFonts w:ascii="Times New Roman" w:hAnsi="Times New Roman" w:cs="Times New Roman"/>
          <w:color w:val="000000"/>
        </w:rPr>
        <w:t>), и измерьте напряжение в конце импульса 10 с (</w:t>
      </w:r>
      <w:proofErr w:type="spellStart"/>
      <w:r w:rsidRPr="00E97B2E">
        <w:rPr>
          <w:rFonts w:ascii="Times New Roman" w:hAnsi="Times New Roman" w:cs="Times New Roman"/>
          <w:i/>
          <w:color w:val="000000"/>
        </w:rPr>
        <w:t>U</w:t>
      </w:r>
      <w:r w:rsidRPr="00E97B2E">
        <w:rPr>
          <w:rFonts w:ascii="Times New Roman" w:hAnsi="Times New Roman" w:cs="Times New Roman"/>
          <w:color w:val="000000"/>
          <w:vertAlign w:val="subscript"/>
        </w:rPr>
        <w:t>d</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Заряжайте элемент в течение 10 с при максимальном токе заряда, указанном изготовителем элемента (</w:t>
      </w:r>
      <w:proofErr w:type="spellStart"/>
      <w:r w:rsidRPr="00E97B2E">
        <w:rPr>
          <w:rFonts w:ascii="Times New Roman" w:hAnsi="Times New Roman" w:cs="Times New Roman"/>
          <w:i/>
          <w:color w:val="000000"/>
        </w:rPr>
        <w:t>I</w:t>
      </w:r>
      <w:r w:rsidRPr="00E97B2E">
        <w:rPr>
          <w:rFonts w:ascii="Times New Roman" w:hAnsi="Times New Roman" w:cs="Times New Roman"/>
          <w:color w:val="000000"/>
          <w:vertAlign w:val="subscript"/>
        </w:rPr>
        <w:t>сmax</w:t>
      </w:r>
      <w:proofErr w:type="spellEnd"/>
      <w:r w:rsidRPr="00DC2CBD">
        <w:rPr>
          <w:rFonts w:ascii="Times New Roman" w:hAnsi="Times New Roman" w:cs="Times New Roman"/>
          <w:color w:val="000000"/>
        </w:rPr>
        <w:t>), и измерьте напряжение в конце импульса 10 с (</w:t>
      </w:r>
      <w:proofErr w:type="spellStart"/>
      <w:r w:rsidRPr="00E97B2E">
        <w:rPr>
          <w:rFonts w:ascii="Times New Roman" w:hAnsi="Times New Roman" w:cs="Times New Roman"/>
          <w:i/>
          <w:color w:val="000000"/>
        </w:rPr>
        <w:t>U</w:t>
      </w:r>
      <w:r w:rsidRPr="00E97B2E">
        <w:rPr>
          <w:rFonts w:ascii="Times New Roman" w:hAnsi="Times New Roman" w:cs="Times New Roman"/>
          <w:color w:val="000000"/>
          <w:vertAlign w:val="subscript"/>
        </w:rPr>
        <w:t>c</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Значения </w:t>
      </w:r>
      <w:proofErr w:type="spellStart"/>
      <w:r w:rsidRPr="00E97B2E">
        <w:rPr>
          <w:rFonts w:ascii="Times New Roman" w:hAnsi="Times New Roman" w:cs="Times New Roman"/>
          <w:i/>
          <w:color w:val="000000"/>
        </w:rPr>
        <w:t>I</w:t>
      </w:r>
      <w:r w:rsidRPr="00E97B2E">
        <w:rPr>
          <w:rFonts w:ascii="Times New Roman" w:hAnsi="Times New Roman" w:cs="Times New Roman"/>
          <w:color w:val="000000"/>
          <w:vertAlign w:val="subscript"/>
        </w:rPr>
        <w:t>dmax</w:t>
      </w:r>
      <w:proofErr w:type="spellEnd"/>
      <w:r w:rsidRPr="00DC2CBD">
        <w:rPr>
          <w:rFonts w:ascii="Times New Roman" w:hAnsi="Times New Roman" w:cs="Times New Roman"/>
          <w:color w:val="000000"/>
        </w:rPr>
        <w:t xml:space="preserve"> и </w:t>
      </w:r>
      <w:proofErr w:type="spellStart"/>
      <w:r w:rsidRPr="00E97B2E">
        <w:rPr>
          <w:rFonts w:ascii="Times New Roman" w:hAnsi="Times New Roman" w:cs="Times New Roman"/>
          <w:i/>
          <w:color w:val="000000"/>
        </w:rPr>
        <w:t>I</w:t>
      </w:r>
      <w:r w:rsidRPr="00E97B2E">
        <w:rPr>
          <w:rFonts w:ascii="Times New Roman" w:hAnsi="Times New Roman" w:cs="Times New Roman"/>
          <w:color w:val="000000"/>
          <w:vertAlign w:val="subscript"/>
        </w:rPr>
        <w:t>сmax</w:t>
      </w:r>
      <w:proofErr w:type="spellEnd"/>
      <w:r w:rsidRPr="00E97B2E">
        <w:rPr>
          <w:rFonts w:ascii="Times New Roman" w:hAnsi="Times New Roman" w:cs="Times New Roman"/>
          <w:color w:val="000000"/>
          <w:vertAlign w:val="subscript"/>
        </w:rPr>
        <w:t xml:space="preserve"> </w:t>
      </w:r>
      <w:r w:rsidRPr="00DC2CBD">
        <w:rPr>
          <w:rFonts w:ascii="Times New Roman" w:hAnsi="Times New Roman" w:cs="Times New Roman"/>
          <w:color w:val="000000"/>
        </w:rPr>
        <w:t>изменяются в зависимости от SOC, температуры испытания и состояния заряда или разряда.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Пределы заряда и разряда тока и напряжения при низкой температуре, указанные производителем элемента, должны быть приняты во внимание.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В случае, если </w:t>
      </w:r>
      <w:proofErr w:type="spellStart"/>
      <w:r w:rsidR="00E97B2E" w:rsidRPr="00E97B2E">
        <w:rPr>
          <w:rFonts w:ascii="Times New Roman" w:hAnsi="Times New Roman" w:cs="Times New Roman"/>
          <w:i/>
          <w:color w:val="000000"/>
        </w:rPr>
        <w:t>I</w:t>
      </w:r>
      <w:r w:rsidR="00E97B2E" w:rsidRPr="00E97B2E">
        <w:rPr>
          <w:rFonts w:ascii="Times New Roman" w:hAnsi="Times New Roman" w:cs="Times New Roman"/>
          <w:color w:val="000000"/>
          <w:vertAlign w:val="subscript"/>
        </w:rPr>
        <w:t>dmax</w:t>
      </w:r>
      <w:proofErr w:type="spellEnd"/>
      <w:r w:rsidR="00E97B2E" w:rsidRPr="00DC2CBD">
        <w:rPr>
          <w:rFonts w:ascii="Times New Roman" w:hAnsi="Times New Roman" w:cs="Times New Roman"/>
          <w:color w:val="000000"/>
        </w:rPr>
        <w:t xml:space="preserve"> и </w:t>
      </w:r>
      <w:proofErr w:type="spellStart"/>
      <w:r w:rsidR="00E97B2E" w:rsidRPr="00E97B2E">
        <w:rPr>
          <w:rFonts w:ascii="Times New Roman" w:hAnsi="Times New Roman" w:cs="Times New Roman"/>
          <w:i/>
          <w:color w:val="000000"/>
        </w:rPr>
        <w:t>I</w:t>
      </w:r>
      <w:r w:rsidR="00E97B2E" w:rsidRPr="00E97B2E">
        <w:rPr>
          <w:rFonts w:ascii="Times New Roman" w:hAnsi="Times New Roman" w:cs="Times New Roman"/>
          <w:color w:val="000000"/>
          <w:vertAlign w:val="subscript"/>
        </w:rPr>
        <w:t>сmax</w:t>
      </w:r>
      <w:proofErr w:type="spellEnd"/>
      <w:r w:rsidR="00E97B2E" w:rsidRPr="00DC2CBD">
        <w:rPr>
          <w:rFonts w:ascii="Times New Roman" w:hAnsi="Times New Roman" w:cs="Times New Roman"/>
          <w:color w:val="000000"/>
        </w:rPr>
        <w:t xml:space="preserve"> </w:t>
      </w:r>
      <w:r w:rsidRPr="00DC2CBD">
        <w:rPr>
          <w:rFonts w:ascii="Times New Roman" w:hAnsi="Times New Roman" w:cs="Times New Roman"/>
          <w:color w:val="000000"/>
        </w:rPr>
        <w:t xml:space="preserve">недоступны, значение может быть получено в соответствии с </w:t>
      </w:r>
      <w:r w:rsidR="00E97B2E" w:rsidRPr="00DC2CBD">
        <w:rPr>
          <w:rFonts w:ascii="Times New Roman" w:hAnsi="Times New Roman" w:cs="Times New Roman"/>
          <w:color w:val="000000"/>
        </w:rPr>
        <w:t>испытанием в</w:t>
      </w:r>
      <w:r w:rsidRPr="00DC2CBD">
        <w:rPr>
          <w:rFonts w:ascii="Times New Roman" w:hAnsi="Times New Roman" w:cs="Times New Roman"/>
          <w:color w:val="000000"/>
        </w:rPr>
        <w:t xml:space="preserve"> </w:t>
      </w:r>
      <w:r w:rsidR="00E97B2E" w:rsidRPr="00DC2CBD">
        <w:rPr>
          <w:rFonts w:ascii="Times New Roman" w:hAnsi="Times New Roman" w:cs="Times New Roman"/>
          <w:color w:val="000000"/>
        </w:rPr>
        <w:t xml:space="preserve">приложении </w:t>
      </w:r>
      <w:r w:rsidRPr="00DC2CBD">
        <w:rPr>
          <w:rFonts w:ascii="Times New Roman" w:hAnsi="Times New Roman" w:cs="Times New Roman"/>
          <w:color w:val="000000"/>
        </w:rPr>
        <w:t>C.</w:t>
      </w:r>
    </w:p>
    <w:p w:rsidR="00DC2CBD" w:rsidRPr="00DC2CBD" w:rsidRDefault="00DC2CBD" w:rsidP="00DC2CBD">
      <w:pPr>
        <w:ind w:firstLine="567"/>
        <w:jc w:val="both"/>
        <w:rPr>
          <w:rFonts w:ascii="Times New Roman" w:hAnsi="Times New Roman" w:cs="Times New Roman"/>
          <w:color w:val="000000"/>
        </w:rPr>
      </w:pPr>
    </w:p>
    <w:p w:rsidR="00DC2CBD" w:rsidRPr="00E97B2E" w:rsidRDefault="00DC2CBD" w:rsidP="00DC2CBD">
      <w:pPr>
        <w:ind w:firstLine="567"/>
        <w:jc w:val="both"/>
        <w:rPr>
          <w:rFonts w:ascii="Times New Roman" w:hAnsi="Times New Roman" w:cs="Times New Roman"/>
          <w:b/>
          <w:color w:val="000000"/>
        </w:rPr>
      </w:pPr>
      <w:r w:rsidRPr="00E97B2E">
        <w:rPr>
          <w:rFonts w:ascii="Times New Roman" w:hAnsi="Times New Roman" w:cs="Times New Roman"/>
          <w:b/>
          <w:color w:val="000000"/>
        </w:rPr>
        <w:t>7.5.3 Расчет удельной мощности</w:t>
      </w:r>
    </w:p>
    <w:p w:rsidR="00E97B2E" w:rsidRDefault="00E97B2E"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7.5.3.1 Расчет мощности</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Мощность рассчитывают по формуле (1) и результат округляют до трех значащих цифр.</w:t>
      </w:r>
    </w:p>
    <w:p w:rsidR="00DC2CBD" w:rsidRDefault="00DC2CBD" w:rsidP="00DC2CBD">
      <w:pPr>
        <w:ind w:firstLine="567"/>
        <w:jc w:val="both"/>
        <w:rPr>
          <w:rFonts w:ascii="Times New Roman" w:hAnsi="Times New Roman" w:cs="Times New Roman"/>
          <w:color w:val="000000"/>
        </w:rPr>
      </w:pPr>
    </w:p>
    <w:p w:rsidR="00E97B2E" w:rsidRPr="004A64D2"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d</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d</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dmax</m:t>
            </m:r>
          </m:sub>
        </m:sSub>
      </m:oMath>
      <w:r w:rsidR="00E97B2E" w:rsidRPr="004A64D2">
        <w:rPr>
          <w:rFonts w:ascii="Times New Roman" w:hAnsi="Times New Roman" w:cs="Times New Roman"/>
          <w:color w:val="000000"/>
        </w:rPr>
        <w:t xml:space="preserve">      </w:t>
      </w:r>
      <w:r w:rsidR="005C72BC" w:rsidRPr="004A64D2">
        <w:rPr>
          <w:rFonts w:ascii="Times New Roman" w:hAnsi="Times New Roman" w:cs="Times New Roman"/>
          <w:color w:val="000000"/>
        </w:rPr>
        <w:t xml:space="preserve">                                                    </w:t>
      </w:r>
      <w:r w:rsidR="00E97B2E" w:rsidRPr="004A64D2">
        <w:rPr>
          <w:rFonts w:ascii="Times New Roman" w:hAnsi="Times New Roman" w:cs="Times New Roman"/>
          <w:color w:val="000000"/>
        </w:rPr>
        <w:t>(1)</w:t>
      </w:r>
    </w:p>
    <w:p w:rsidR="00DC2CBD" w:rsidRPr="00DC2CBD" w:rsidRDefault="00DC2CBD" w:rsidP="00DC2CBD">
      <w:pPr>
        <w:ind w:firstLine="567"/>
        <w:jc w:val="both"/>
        <w:rPr>
          <w:rFonts w:ascii="Times New Roman" w:hAnsi="Times New Roman" w:cs="Times New Roman"/>
          <w:color w:val="000000"/>
        </w:rPr>
      </w:pPr>
    </w:p>
    <w:p w:rsidR="005C72BC" w:rsidRDefault="00DC2CBD" w:rsidP="005C72BC">
      <w:pPr>
        <w:jc w:val="both"/>
        <w:rPr>
          <w:rFonts w:ascii="Times New Roman" w:hAnsi="Times New Roman" w:cs="Times New Roman"/>
          <w:color w:val="000000"/>
        </w:rPr>
      </w:pPr>
      <w:r w:rsidRPr="00DC2CBD">
        <w:rPr>
          <w:rFonts w:ascii="Times New Roman" w:hAnsi="Times New Roman" w:cs="Times New Roman"/>
          <w:color w:val="000000"/>
        </w:rPr>
        <w:t xml:space="preserve">где </w:t>
      </w:r>
      <w:proofErr w:type="spellStart"/>
      <w:r w:rsidRPr="005C72BC">
        <w:rPr>
          <w:rFonts w:ascii="Times New Roman" w:hAnsi="Times New Roman" w:cs="Times New Roman"/>
          <w:i/>
          <w:color w:val="000000"/>
        </w:rPr>
        <w:t>P</w:t>
      </w:r>
      <w:r w:rsidRPr="005C72B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w:t>
      </w:r>
      <w:r w:rsidR="005C72BC" w:rsidRPr="005C72BC">
        <w:rPr>
          <w:rFonts w:ascii="Times New Roman" w:hAnsi="Times New Roman" w:cs="Times New Roman"/>
          <w:color w:val="000000"/>
        </w:rPr>
        <w:t xml:space="preserve">– </w:t>
      </w:r>
      <w:r w:rsidRPr="00DC2CBD">
        <w:rPr>
          <w:rFonts w:ascii="Times New Roman" w:hAnsi="Times New Roman" w:cs="Times New Roman"/>
          <w:color w:val="000000"/>
        </w:rPr>
        <w:t>мощность, Вт;</w:t>
      </w:r>
    </w:p>
    <w:p w:rsidR="00DC2CBD" w:rsidRPr="00DC2CBD" w:rsidRDefault="00DC2CBD"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U</w:t>
      </w:r>
      <w:r w:rsidRPr="005C72B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w:t>
      </w:r>
      <w:r w:rsidR="005C72BC">
        <w:rPr>
          <w:rFonts w:ascii="Times New Roman" w:hAnsi="Times New Roman" w:cs="Times New Roman"/>
          <w:color w:val="000000"/>
        </w:rPr>
        <w:t>–</w:t>
      </w:r>
      <w:r w:rsidR="005C72BC" w:rsidRPr="005C72BC">
        <w:rPr>
          <w:rFonts w:ascii="Times New Roman" w:hAnsi="Times New Roman" w:cs="Times New Roman"/>
          <w:color w:val="000000"/>
        </w:rPr>
        <w:t xml:space="preserve"> </w:t>
      </w:r>
      <w:r w:rsidR="005C72BC">
        <w:rPr>
          <w:rFonts w:ascii="Times New Roman" w:hAnsi="Times New Roman" w:cs="Times New Roman"/>
          <w:color w:val="000000"/>
          <w:lang w:val="kk-KZ"/>
        </w:rPr>
        <w:t>н</w:t>
      </w:r>
      <w:proofErr w:type="spellStart"/>
      <w:r w:rsidRPr="00DC2CBD">
        <w:rPr>
          <w:rFonts w:ascii="Times New Roman" w:hAnsi="Times New Roman" w:cs="Times New Roman"/>
          <w:color w:val="000000"/>
        </w:rPr>
        <w:t>апряжение</w:t>
      </w:r>
      <w:proofErr w:type="spellEnd"/>
      <w:r w:rsidRPr="00DC2CBD">
        <w:rPr>
          <w:rFonts w:ascii="Times New Roman" w:hAnsi="Times New Roman" w:cs="Times New Roman"/>
          <w:color w:val="000000"/>
        </w:rPr>
        <w:t xml:space="preserve">, измеренное в конце десятисекундного импульса при максимальном токе разряда </w:t>
      </w:r>
      <w:proofErr w:type="spellStart"/>
      <w:r w:rsidRPr="005C72BC">
        <w:rPr>
          <w:rFonts w:ascii="Times New Roman" w:hAnsi="Times New Roman" w:cs="Times New Roman"/>
          <w:i/>
          <w:color w:val="000000"/>
        </w:rPr>
        <w:t>I</w:t>
      </w:r>
      <w:r w:rsidRPr="005C72BC">
        <w:rPr>
          <w:rFonts w:ascii="Times New Roman" w:hAnsi="Times New Roman" w:cs="Times New Roman"/>
          <w:color w:val="000000"/>
          <w:vertAlign w:val="subscript"/>
        </w:rPr>
        <w:t>dmax</w:t>
      </w:r>
      <w:proofErr w:type="spellEnd"/>
      <w:r w:rsidRPr="00DC2CBD">
        <w:rPr>
          <w:rFonts w:ascii="Times New Roman" w:hAnsi="Times New Roman" w:cs="Times New Roman"/>
          <w:color w:val="000000"/>
        </w:rPr>
        <w:t>, В;</w:t>
      </w:r>
    </w:p>
    <w:p w:rsidR="00DC2CBD" w:rsidRPr="00DC2CBD" w:rsidRDefault="005C72BC"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I</w:t>
      </w:r>
      <w:r w:rsidRPr="005C72BC">
        <w:rPr>
          <w:rFonts w:ascii="Times New Roman" w:hAnsi="Times New Roman" w:cs="Times New Roman"/>
          <w:color w:val="000000"/>
          <w:vertAlign w:val="subscript"/>
        </w:rPr>
        <w:t>dmax</w:t>
      </w:r>
      <w:proofErr w:type="spellEnd"/>
      <w:r w:rsidR="00DC2CBD" w:rsidRPr="00DC2CBD">
        <w:rPr>
          <w:rFonts w:ascii="Times New Roman" w:hAnsi="Times New Roman" w:cs="Times New Roman"/>
          <w:color w:val="000000"/>
        </w:rPr>
        <w:t xml:space="preserve"> </w:t>
      </w:r>
      <w:r>
        <w:rPr>
          <w:rFonts w:ascii="Times New Roman" w:hAnsi="Times New Roman" w:cs="Times New Roman"/>
          <w:color w:val="000000"/>
        </w:rPr>
        <w:t>–</w:t>
      </w:r>
      <w:r w:rsidR="00DC2CBD" w:rsidRPr="00DC2CBD">
        <w:rPr>
          <w:rFonts w:ascii="Times New Roman" w:hAnsi="Times New Roman" w:cs="Times New Roman"/>
          <w:color w:val="000000"/>
        </w:rPr>
        <w:t xml:space="preserve"> максимальный ток разряда, указанный изготовителем, 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w:t>
      </w:r>
      <w:proofErr w:type="spellStart"/>
      <w:r w:rsidR="005C72BC" w:rsidRPr="005C72BC">
        <w:rPr>
          <w:rFonts w:ascii="Times New Roman" w:hAnsi="Times New Roman" w:cs="Times New Roman"/>
          <w:i/>
          <w:color w:val="000000"/>
        </w:rPr>
        <w:t>P</w:t>
      </w:r>
      <w:r w:rsidR="005C72BC" w:rsidRPr="005C72B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имеет оценочное значение, то это должно быть указано.</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7.5.3.2 Расчет удельной мощности по массе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мощность по массе рассчитывают по формуле (2) и результат округляют до трех значащих цифр.</w:t>
      </w:r>
    </w:p>
    <w:p w:rsidR="00DC2CBD" w:rsidRDefault="00DC2CBD" w:rsidP="00DC2CBD">
      <w:pPr>
        <w:ind w:firstLine="567"/>
        <w:jc w:val="both"/>
        <w:rPr>
          <w:rFonts w:ascii="Times New Roman" w:hAnsi="Times New Roman" w:cs="Times New Roman"/>
          <w:color w:val="000000"/>
        </w:rPr>
      </w:pPr>
    </w:p>
    <w:p w:rsidR="005C72BC" w:rsidRPr="005C72BC"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d</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d</m:t>
                </m:r>
              </m:sub>
            </m:sSub>
          </m:num>
          <m:den>
            <m:r>
              <w:rPr>
                <w:rFonts w:ascii="Cambria Math" w:hAnsi="Cambria Math" w:cs="Times New Roman"/>
                <w:color w:val="000000"/>
              </w:rPr>
              <m:t>m</m:t>
            </m:r>
          </m:den>
        </m:f>
      </m:oMath>
      <w:r w:rsidR="005C72BC" w:rsidRPr="005C72BC">
        <w:rPr>
          <w:rFonts w:ascii="Times New Roman" w:hAnsi="Times New Roman" w:cs="Times New Roman"/>
          <w:color w:val="000000"/>
        </w:rPr>
        <w:t xml:space="preserve">                                                          (2)</w:t>
      </w:r>
    </w:p>
    <w:p w:rsidR="005C72BC" w:rsidRPr="00DC2CBD" w:rsidRDefault="005C72BC" w:rsidP="00DC2CBD">
      <w:pPr>
        <w:ind w:firstLine="567"/>
        <w:jc w:val="both"/>
        <w:rPr>
          <w:rFonts w:ascii="Times New Roman" w:hAnsi="Times New Roman" w:cs="Times New Roman"/>
          <w:color w:val="000000"/>
        </w:rPr>
      </w:pPr>
    </w:p>
    <w:p w:rsidR="00DC2CBD" w:rsidRPr="00DC2CBD" w:rsidRDefault="005C72BC" w:rsidP="005C72BC">
      <w:pPr>
        <w:jc w:val="both"/>
        <w:rPr>
          <w:rFonts w:ascii="Times New Roman" w:hAnsi="Times New Roman" w:cs="Times New Roman"/>
          <w:color w:val="000000"/>
        </w:rPr>
      </w:pPr>
      <w:r w:rsidRPr="00DC2CBD">
        <w:rPr>
          <w:rFonts w:ascii="Times New Roman" w:hAnsi="Times New Roman" w:cs="Times New Roman"/>
          <w:color w:val="000000"/>
        </w:rPr>
        <w:t>где</w:t>
      </w:r>
      <w:r w:rsidRPr="005C72BC">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d</m:t>
            </m:r>
          </m:sub>
        </m:sSub>
      </m:oMath>
      <w:r w:rsidR="00DC2CBD" w:rsidRPr="00DC2CBD">
        <w:rPr>
          <w:rFonts w:ascii="Times New Roman" w:hAnsi="Times New Roman" w:cs="Times New Roman"/>
          <w:color w:val="000000"/>
        </w:rPr>
        <w:t xml:space="preserve">   </w:t>
      </w:r>
      <w:r w:rsidRPr="005C72BC">
        <w:rPr>
          <w:rFonts w:ascii="Times New Roman" w:hAnsi="Times New Roman" w:cs="Times New Roman"/>
          <w:color w:val="000000"/>
        </w:rPr>
        <w:t>–</w:t>
      </w:r>
      <w:r w:rsidR="00DC2CBD" w:rsidRPr="00DC2CBD">
        <w:rPr>
          <w:rFonts w:ascii="Times New Roman" w:hAnsi="Times New Roman" w:cs="Times New Roman"/>
          <w:color w:val="000000"/>
        </w:rPr>
        <w:t xml:space="preserve"> удельная мощность по массе, Вт/кг;</w:t>
      </w:r>
    </w:p>
    <w:p w:rsidR="00DC2CBD" w:rsidRPr="00DC2CBD" w:rsidRDefault="005C72BC" w:rsidP="005C72BC">
      <w:pPr>
        <w:jc w:val="both"/>
        <w:rPr>
          <w:rFonts w:ascii="Times New Roman" w:hAnsi="Times New Roman" w:cs="Times New Roman"/>
          <w:color w:val="000000"/>
        </w:rPr>
      </w:pPr>
      <w:proofErr w:type="spellStart"/>
      <w:proofErr w:type="gramStart"/>
      <w:r w:rsidRPr="005C72BC">
        <w:rPr>
          <w:rFonts w:ascii="Times New Roman" w:hAnsi="Times New Roman" w:cs="Times New Roman"/>
          <w:i/>
          <w:color w:val="000000"/>
        </w:rPr>
        <w:t>P</w:t>
      </w:r>
      <w:r w:rsidRPr="005C72BC">
        <w:rPr>
          <w:rFonts w:ascii="Times New Roman" w:hAnsi="Times New Roman" w:cs="Times New Roman"/>
          <w:color w:val="000000"/>
          <w:vertAlign w:val="subscript"/>
        </w:rPr>
        <w:t>d</w:t>
      </w:r>
      <w:proofErr w:type="spellEnd"/>
      <w:r w:rsidR="00DC2CBD" w:rsidRPr="00DC2CBD">
        <w:rPr>
          <w:rFonts w:ascii="Times New Roman" w:hAnsi="Times New Roman" w:cs="Times New Roman"/>
          <w:color w:val="000000"/>
        </w:rPr>
        <w:t xml:space="preserve">  </w:t>
      </w:r>
      <w:r w:rsidRPr="005C72BC">
        <w:rPr>
          <w:rFonts w:ascii="Times New Roman" w:hAnsi="Times New Roman" w:cs="Times New Roman"/>
          <w:color w:val="000000"/>
        </w:rPr>
        <w:t>–</w:t>
      </w:r>
      <w:proofErr w:type="gramEnd"/>
      <w:r w:rsidR="00DC2CBD" w:rsidRPr="00DC2CBD">
        <w:rPr>
          <w:rFonts w:ascii="Times New Roman" w:hAnsi="Times New Roman" w:cs="Times New Roman"/>
          <w:color w:val="000000"/>
        </w:rPr>
        <w:t xml:space="preserve"> мощность, Вт;</w:t>
      </w:r>
    </w:p>
    <w:p w:rsidR="00DC2CBD" w:rsidRPr="00DC2CBD" w:rsidRDefault="00DC2CBD" w:rsidP="005C72BC">
      <w:pPr>
        <w:jc w:val="both"/>
        <w:rPr>
          <w:rFonts w:ascii="Times New Roman" w:hAnsi="Times New Roman" w:cs="Times New Roman"/>
          <w:color w:val="000000"/>
        </w:rPr>
      </w:pPr>
      <w:r w:rsidRPr="005C72BC">
        <w:rPr>
          <w:rFonts w:ascii="Times New Roman" w:hAnsi="Times New Roman" w:cs="Times New Roman"/>
          <w:i/>
          <w:color w:val="000000"/>
        </w:rPr>
        <w:t>m</w:t>
      </w:r>
      <w:r w:rsidRPr="00DC2CBD">
        <w:rPr>
          <w:rFonts w:ascii="Times New Roman" w:hAnsi="Times New Roman" w:cs="Times New Roman"/>
          <w:color w:val="000000"/>
        </w:rPr>
        <w:t xml:space="preserve"> </w:t>
      </w:r>
      <w:r w:rsidR="005C72BC" w:rsidRPr="005C72BC">
        <w:rPr>
          <w:rFonts w:ascii="Times New Roman" w:hAnsi="Times New Roman" w:cs="Times New Roman"/>
          <w:color w:val="000000"/>
        </w:rPr>
        <w:t>–</w:t>
      </w:r>
      <w:r w:rsidRPr="00DC2CBD">
        <w:rPr>
          <w:rFonts w:ascii="Times New Roman" w:hAnsi="Times New Roman" w:cs="Times New Roman"/>
          <w:color w:val="000000"/>
        </w:rPr>
        <w:t xml:space="preserve"> масса аккумулятора, кг.</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7.5.3.3 Расчет удельной мощности по объему</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мощность по объему рассчитывают по формуле (3) и результат округляют до трех значащих цифр.</w:t>
      </w:r>
    </w:p>
    <w:p w:rsidR="005C72BC" w:rsidRDefault="005C72BC" w:rsidP="00DC2CBD">
      <w:pPr>
        <w:ind w:firstLine="567"/>
        <w:jc w:val="both"/>
        <w:rPr>
          <w:rFonts w:ascii="Times New Roman" w:hAnsi="Times New Roman" w:cs="Times New Roman"/>
          <w:color w:val="000000"/>
        </w:rPr>
      </w:pPr>
    </w:p>
    <w:p w:rsidR="005C72BC" w:rsidRPr="005C72BC"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vim</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d</m:t>
                </m:r>
              </m:sub>
            </m:sSub>
          </m:num>
          <m:den>
            <m:r>
              <w:rPr>
                <w:rFonts w:ascii="Cambria Math" w:hAnsi="Cambria Math" w:cs="Times New Roman"/>
                <w:color w:val="000000"/>
              </w:rPr>
              <m:t>V</m:t>
            </m:r>
          </m:den>
        </m:f>
      </m:oMath>
      <w:r w:rsidR="005C72BC" w:rsidRPr="005C72BC">
        <w:rPr>
          <w:rFonts w:ascii="Times New Roman" w:hAnsi="Times New Roman" w:cs="Times New Roman"/>
          <w:color w:val="000000"/>
        </w:rPr>
        <w:t xml:space="preserve">                                                          (3)</w:t>
      </w:r>
    </w:p>
    <w:p w:rsidR="005C72BC" w:rsidRPr="00DC2CBD" w:rsidRDefault="005C72BC" w:rsidP="00DC2CBD">
      <w:pPr>
        <w:ind w:firstLine="567"/>
        <w:jc w:val="both"/>
        <w:rPr>
          <w:rFonts w:ascii="Times New Roman" w:hAnsi="Times New Roman" w:cs="Times New Roman"/>
          <w:color w:val="000000"/>
        </w:rPr>
      </w:pPr>
    </w:p>
    <w:p w:rsidR="00DC2CBD" w:rsidRDefault="00DC2CBD" w:rsidP="005C72BC">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vim</m:t>
            </m:r>
          </m:sub>
        </m:sSub>
      </m:oMath>
      <w:r w:rsidR="005C72BC" w:rsidRPr="005C72BC">
        <w:rPr>
          <w:rFonts w:ascii="Times New Roman" w:hAnsi="Times New Roman" w:cs="Times New Roman"/>
          <w:color w:val="000000"/>
        </w:rPr>
        <w:t xml:space="preserve"> </w:t>
      </w:r>
      <w:r w:rsidR="005C72BC">
        <w:rPr>
          <w:rFonts w:ascii="Times New Roman" w:hAnsi="Times New Roman" w:cs="Times New Roman"/>
          <w:color w:val="000000"/>
        </w:rPr>
        <w:t>–</w:t>
      </w:r>
      <w:r w:rsidRPr="00DC2CBD">
        <w:rPr>
          <w:rFonts w:ascii="Times New Roman" w:hAnsi="Times New Roman" w:cs="Times New Roman"/>
          <w:color w:val="000000"/>
        </w:rPr>
        <w:t xml:space="preserve"> удельная мощность по объему, Вт/</w:t>
      </w:r>
      <w:r w:rsidR="005C72BC">
        <w:rPr>
          <w:rFonts w:ascii="Times New Roman" w:hAnsi="Times New Roman" w:cs="Times New Roman"/>
          <w:color w:val="000000"/>
          <w:lang w:val="kk-KZ"/>
        </w:rPr>
        <w:t>дм</w:t>
      </w:r>
      <w:r w:rsidR="005C72BC" w:rsidRPr="005C72BC">
        <w:rPr>
          <w:rFonts w:ascii="Times New Roman" w:hAnsi="Times New Roman" w:cs="Times New Roman"/>
          <w:color w:val="000000"/>
          <w:vertAlign w:val="superscript"/>
          <w:lang w:val="kk-KZ"/>
        </w:rPr>
        <w:t>3</w:t>
      </w:r>
      <w:r w:rsidRPr="00DC2CBD">
        <w:rPr>
          <w:rFonts w:ascii="Times New Roman" w:hAnsi="Times New Roman" w:cs="Times New Roman"/>
          <w:color w:val="000000"/>
        </w:rPr>
        <w:t>;</w:t>
      </w:r>
    </w:p>
    <w:p w:rsidR="005C72BC" w:rsidRPr="00DC2CBD" w:rsidRDefault="005C72BC" w:rsidP="005C72BC">
      <w:pPr>
        <w:jc w:val="both"/>
        <w:rPr>
          <w:rFonts w:ascii="Times New Roman" w:hAnsi="Times New Roman" w:cs="Times New Roman"/>
          <w:color w:val="000000"/>
        </w:rPr>
      </w:pPr>
      <w:proofErr w:type="spellStart"/>
      <w:proofErr w:type="gramStart"/>
      <w:r w:rsidRPr="005C72BC">
        <w:rPr>
          <w:rFonts w:ascii="Times New Roman" w:hAnsi="Times New Roman" w:cs="Times New Roman"/>
          <w:i/>
          <w:color w:val="000000"/>
        </w:rPr>
        <w:t>P</w:t>
      </w:r>
      <w:r w:rsidRPr="005C72B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w:t>
      </w:r>
      <w:r w:rsidRPr="005C72BC">
        <w:rPr>
          <w:rFonts w:ascii="Times New Roman" w:hAnsi="Times New Roman" w:cs="Times New Roman"/>
          <w:color w:val="000000"/>
        </w:rPr>
        <w:t>–</w:t>
      </w:r>
      <w:proofErr w:type="gramEnd"/>
      <w:r w:rsidRPr="00DC2CBD">
        <w:rPr>
          <w:rFonts w:ascii="Times New Roman" w:hAnsi="Times New Roman" w:cs="Times New Roman"/>
          <w:color w:val="000000"/>
        </w:rPr>
        <w:t xml:space="preserve"> мощность, Вт;</w:t>
      </w:r>
    </w:p>
    <w:p w:rsidR="00DC2CBD" w:rsidRPr="00DC2CBD" w:rsidRDefault="00DC2CBD" w:rsidP="005C72BC">
      <w:pPr>
        <w:jc w:val="both"/>
        <w:rPr>
          <w:rFonts w:ascii="Times New Roman" w:hAnsi="Times New Roman" w:cs="Times New Roman"/>
          <w:color w:val="000000"/>
        </w:rPr>
      </w:pPr>
      <w:r w:rsidRPr="005C72BC">
        <w:rPr>
          <w:rFonts w:ascii="Times New Roman" w:hAnsi="Times New Roman" w:cs="Times New Roman"/>
          <w:i/>
          <w:color w:val="000000"/>
        </w:rPr>
        <w:t>V</w:t>
      </w:r>
      <w:r w:rsidR="005C72BC" w:rsidRPr="005C72BC">
        <w:rPr>
          <w:rFonts w:ascii="Times New Roman" w:hAnsi="Times New Roman" w:cs="Times New Roman"/>
          <w:color w:val="000000"/>
        </w:rPr>
        <w:t xml:space="preserve"> – </w:t>
      </w:r>
      <w:r w:rsidRPr="00DC2CBD">
        <w:rPr>
          <w:rFonts w:ascii="Times New Roman" w:hAnsi="Times New Roman" w:cs="Times New Roman"/>
          <w:color w:val="000000"/>
        </w:rPr>
        <w:t xml:space="preserve">объем аккумулятора, </w:t>
      </w:r>
      <w:r w:rsidR="005C72BC">
        <w:rPr>
          <w:rFonts w:ascii="Times New Roman" w:hAnsi="Times New Roman" w:cs="Times New Roman"/>
          <w:color w:val="000000"/>
          <w:lang w:val="kk-KZ"/>
        </w:rPr>
        <w:t>дм</w:t>
      </w:r>
      <w:r w:rsidR="005C72BC" w:rsidRPr="005C72BC">
        <w:rPr>
          <w:rFonts w:ascii="Times New Roman" w:hAnsi="Times New Roman" w:cs="Times New Roman"/>
          <w:color w:val="000000"/>
          <w:vertAlign w:val="superscript"/>
          <w:lang w:val="kk-KZ"/>
        </w:rPr>
        <w:t>3</w:t>
      </w:r>
      <w:r w:rsidRPr="00DC2CBD">
        <w:rPr>
          <w:rFonts w:ascii="Times New Roman" w:hAnsi="Times New Roman" w:cs="Times New Roman"/>
          <w:color w:val="000000"/>
        </w:rPr>
        <w:t>.</w:t>
      </w:r>
    </w:p>
    <w:p w:rsidR="005C72BC" w:rsidRDefault="005C72BC"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5C72BC">
        <w:rPr>
          <w:rFonts w:ascii="Times New Roman" w:hAnsi="Times New Roman" w:cs="Times New Roman"/>
          <w:b/>
          <w:color w:val="000000"/>
        </w:rPr>
        <w:lastRenderedPageBreak/>
        <w:t>7.5.4 Расчет удельной мощности рекуперации</w:t>
      </w:r>
    </w:p>
    <w:p w:rsidR="005C72BC" w:rsidRPr="005C72BC" w:rsidRDefault="005C72BC"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7.5.4.1 Расчет мощности рекуперации</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Мощность рекуперации рассчитывают по формуле (4) и результат округляют до трех значащих цифр.</w:t>
      </w:r>
    </w:p>
    <w:p w:rsidR="005C72BC" w:rsidRPr="004A64D2"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с</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с</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сmax</m:t>
            </m:r>
          </m:sub>
        </m:sSub>
      </m:oMath>
      <w:r w:rsidR="005C72BC" w:rsidRPr="004A64D2">
        <w:rPr>
          <w:rFonts w:ascii="Times New Roman" w:hAnsi="Times New Roman" w:cs="Times New Roman"/>
          <w:color w:val="000000"/>
        </w:rPr>
        <w:t xml:space="preserve">                                                          (</w:t>
      </w:r>
      <w:r w:rsidR="005C72BC">
        <w:rPr>
          <w:rFonts w:ascii="Times New Roman" w:hAnsi="Times New Roman" w:cs="Times New Roman"/>
          <w:color w:val="000000"/>
        </w:rPr>
        <w:t>4</w:t>
      </w:r>
      <w:r w:rsidR="005C72BC" w:rsidRPr="004A64D2">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5C72BC">
      <w:pPr>
        <w:jc w:val="both"/>
        <w:rPr>
          <w:rFonts w:ascii="Times New Roman" w:hAnsi="Times New Roman" w:cs="Times New Roman"/>
          <w:color w:val="000000"/>
        </w:rPr>
      </w:pPr>
      <w:r w:rsidRPr="00DC2CBD">
        <w:rPr>
          <w:rFonts w:ascii="Times New Roman" w:hAnsi="Times New Roman" w:cs="Times New Roman"/>
          <w:color w:val="000000"/>
        </w:rPr>
        <w:t xml:space="preserve">где </w:t>
      </w:r>
      <w:proofErr w:type="spellStart"/>
      <w:r w:rsidRPr="005C72BC">
        <w:rPr>
          <w:rFonts w:ascii="Times New Roman" w:hAnsi="Times New Roman" w:cs="Times New Roman"/>
          <w:i/>
          <w:color w:val="000000"/>
        </w:rPr>
        <w:t>P</w:t>
      </w:r>
      <w:r w:rsidRPr="005C72BC">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w:t>
      </w:r>
      <w:r w:rsidR="005C72BC">
        <w:rPr>
          <w:rFonts w:ascii="Times New Roman" w:hAnsi="Times New Roman" w:cs="Times New Roman"/>
          <w:color w:val="000000"/>
        </w:rPr>
        <w:t xml:space="preserve">– </w:t>
      </w:r>
      <w:r w:rsidRPr="00DC2CBD">
        <w:rPr>
          <w:rFonts w:ascii="Times New Roman" w:hAnsi="Times New Roman" w:cs="Times New Roman"/>
          <w:color w:val="000000"/>
        </w:rPr>
        <w:t>мощность рекуперации, Вт;</w:t>
      </w:r>
    </w:p>
    <w:p w:rsidR="00DC2CBD" w:rsidRPr="00DC2CBD" w:rsidRDefault="00DC2CBD"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U</w:t>
      </w:r>
      <w:r w:rsidRPr="005C72BC">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w:t>
      </w:r>
      <w:r w:rsidR="005C72BC">
        <w:rPr>
          <w:rFonts w:ascii="Times New Roman" w:hAnsi="Times New Roman" w:cs="Times New Roman"/>
          <w:color w:val="000000"/>
        </w:rPr>
        <w:t xml:space="preserve">– </w:t>
      </w:r>
      <w:r w:rsidRPr="00DC2CBD">
        <w:rPr>
          <w:rFonts w:ascii="Times New Roman" w:hAnsi="Times New Roman" w:cs="Times New Roman"/>
          <w:color w:val="000000"/>
        </w:rPr>
        <w:t xml:space="preserve">напряжение, измеренное в конце десятисекундного импульса при токе заряда </w:t>
      </w:r>
      <w:proofErr w:type="spellStart"/>
      <w:r w:rsidRPr="005C72BC">
        <w:rPr>
          <w:rFonts w:ascii="Times New Roman" w:hAnsi="Times New Roman" w:cs="Times New Roman"/>
          <w:i/>
          <w:color w:val="000000"/>
        </w:rPr>
        <w:t>I</w:t>
      </w:r>
      <w:r w:rsidRPr="005C72BC">
        <w:rPr>
          <w:rFonts w:ascii="Times New Roman" w:hAnsi="Times New Roman" w:cs="Times New Roman"/>
          <w:color w:val="000000"/>
          <w:vertAlign w:val="subscript"/>
        </w:rPr>
        <w:t>cmax</w:t>
      </w:r>
      <w:proofErr w:type="spellEnd"/>
      <w:r w:rsidRPr="00DC2CBD">
        <w:rPr>
          <w:rFonts w:ascii="Times New Roman" w:hAnsi="Times New Roman" w:cs="Times New Roman"/>
          <w:color w:val="000000"/>
        </w:rPr>
        <w:t>, В;</w:t>
      </w:r>
    </w:p>
    <w:p w:rsidR="00DC2CBD" w:rsidRPr="00DC2CBD" w:rsidRDefault="00DC2CBD"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I</w:t>
      </w:r>
      <w:r w:rsidRPr="005C72BC">
        <w:rPr>
          <w:rFonts w:ascii="Times New Roman" w:hAnsi="Times New Roman" w:cs="Times New Roman"/>
          <w:color w:val="000000"/>
          <w:vertAlign w:val="subscript"/>
        </w:rPr>
        <w:t>cmax</w:t>
      </w:r>
      <w:proofErr w:type="spellEnd"/>
      <w:r w:rsidR="005C72BC">
        <w:rPr>
          <w:rFonts w:ascii="Times New Roman" w:hAnsi="Times New Roman" w:cs="Times New Roman"/>
          <w:color w:val="000000"/>
        </w:rPr>
        <w:t xml:space="preserve"> – </w:t>
      </w:r>
      <w:r w:rsidRPr="00DC2CBD">
        <w:rPr>
          <w:rFonts w:ascii="Times New Roman" w:hAnsi="Times New Roman" w:cs="Times New Roman"/>
          <w:color w:val="000000"/>
        </w:rPr>
        <w:t>максимальный ток заряда, указанный изготовителем, 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w:t>
      </w:r>
      <w:proofErr w:type="gramStart"/>
      <w:r w:rsidRPr="005C72BC">
        <w:rPr>
          <w:rFonts w:ascii="Times New Roman" w:hAnsi="Times New Roman" w:cs="Times New Roman"/>
          <w:i/>
          <w:color w:val="000000"/>
        </w:rPr>
        <w:t>P</w:t>
      </w:r>
      <w:r w:rsidRPr="00DC2CBD">
        <w:rPr>
          <w:rFonts w:ascii="Times New Roman" w:hAnsi="Times New Roman" w:cs="Times New Roman"/>
          <w:color w:val="000000"/>
        </w:rPr>
        <w:t xml:space="preserve">  имеет</w:t>
      </w:r>
      <w:proofErr w:type="gramEnd"/>
      <w:r w:rsidRPr="00DC2CBD">
        <w:rPr>
          <w:rFonts w:ascii="Times New Roman" w:hAnsi="Times New Roman" w:cs="Times New Roman"/>
          <w:color w:val="000000"/>
        </w:rPr>
        <w:t xml:space="preserve"> оценочное значение, то это должно быть указано.</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7.5.4.2 Расчет удельной мощности рекуперации по массе</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мощность рекуперации по массе рассчитывают по формуле (5) и результат округляют до трех значащих цифр.</w:t>
      </w:r>
    </w:p>
    <w:p w:rsidR="005C72BC" w:rsidRDefault="005C72BC" w:rsidP="00DC2CBD">
      <w:pPr>
        <w:ind w:firstLine="567"/>
        <w:jc w:val="both"/>
        <w:rPr>
          <w:rFonts w:ascii="Times New Roman" w:hAnsi="Times New Roman" w:cs="Times New Roman"/>
          <w:color w:val="000000"/>
        </w:rPr>
      </w:pPr>
    </w:p>
    <w:p w:rsidR="005C72BC" w:rsidRPr="005C72BC"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с</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с</m:t>
                </m:r>
              </m:sub>
            </m:sSub>
          </m:num>
          <m:den>
            <m:r>
              <w:rPr>
                <w:rFonts w:ascii="Cambria Math" w:hAnsi="Cambria Math" w:cs="Times New Roman"/>
                <w:color w:val="000000"/>
              </w:rPr>
              <m:t>m</m:t>
            </m:r>
          </m:den>
        </m:f>
      </m:oMath>
      <w:r w:rsidR="005C72BC" w:rsidRPr="005C72BC">
        <w:rPr>
          <w:rFonts w:ascii="Times New Roman" w:hAnsi="Times New Roman" w:cs="Times New Roman"/>
          <w:color w:val="000000"/>
        </w:rPr>
        <w:t xml:space="preserve">                                                          (</w:t>
      </w:r>
      <w:r w:rsidR="005C72BC">
        <w:rPr>
          <w:rFonts w:ascii="Times New Roman" w:hAnsi="Times New Roman" w:cs="Times New Roman"/>
          <w:color w:val="000000"/>
        </w:rPr>
        <w:t>5</w:t>
      </w:r>
      <w:r w:rsidR="005C72BC" w:rsidRPr="005C72BC">
        <w:rPr>
          <w:rFonts w:ascii="Times New Roman" w:hAnsi="Times New Roman" w:cs="Times New Roman"/>
          <w:color w:val="000000"/>
        </w:rPr>
        <w:t>)</w:t>
      </w:r>
    </w:p>
    <w:p w:rsidR="005C72BC" w:rsidRPr="00DC2CBD" w:rsidRDefault="005C72BC" w:rsidP="00DC2CBD">
      <w:pPr>
        <w:ind w:firstLine="567"/>
        <w:jc w:val="both"/>
        <w:rPr>
          <w:rFonts w:ascii="Times New Roman" w:hAnsi="Times New Roman" w:cs="Times New Roman"/>
          <w:color w:val="000000"/>
        </w:rPr>
      </w:pPr>
    </w:p>
    <w:p w:rsidR="00DC2CBD" w:rsidRPr="00DC2CBD" w:rsidRDefault="00DC2CBD" w:rsidP="005C72BC">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с</m:t>
            </m:r>
          </m:sub>
        </m:sSub>
      </m:oMath>
      <w:r w:rsidR="005C72BC">
        <w:rPr>
          <w:rFonts w:ascii="Times New Roman" w:hAnsi="Times New Roman" w:cs="Times New Roman"/>
          <w:color w:val="000000"/>
        </w:rPr>
        <w:t xml:space="preserve"> – </w:t>
      </w:r>
      <w:r w:rsidRPr="00DC2CBD">
        <w:rPr>
          <w:rFonts w:ascii="Times New Roman" w:hAnsi="Times New Roman" w:cs="Times New Roman"/>
          <w:color w:val="000000"/>
        </w:rPr>
        <w:t>удельная мощность рекуперации по массе, Вт/кг;</w:t>
      </w:r>
    </w:p>
    <w:p w:rsidR="005C72BC" w:rsidRDefault="005C72BC"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P</w:t>
      </w:r>
      <w:r w:rsidRPr="005C72BC">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w:t>
      </w:r>
      <w:r>
        <w:rPr>
          <w:rFonts w:ascii="Times New Roman" w:hAnsi="Times New Roman" w:cs="Times New Roman"/>
          <w:color w:val="000000"/>
        </w:rPr>
        <w:t xml:space="preserve">– </w:t>
      </w:r>
      <w:r w:rsidRPr="00DC2CBD">
        <w:rPr>
          <w:rFonts w:ascii="Times New Roman" w:hAnsi="Times New Roman" w:cs="Times New Roman"/>
          <w:color w:val="000000"/>
        </w:rPr>
        <w:t>мощность рекуперации, Вт;</w:t>
      </w:r>
    </w:p>
    <w:p w:rsidR="005C72BC" w:rsidRPr="00DC2CBD" w:rsidRDefault="005C72BC" w:rsidP="005C72BC">
      <w:pPr>
        <w:jc w:val="both"/>
        <w:rPr>
          <w:rFonts w:ascii="Times New Roman" w:hAnsi="Times New Roman" w:cs="Times New Roman"/>
          <w:color w:val="000000"/>
        </w:rPr>
      </w:pPr>
      <w:r w:rsidRPr="005C72BC">
        <w:rPr>
          <w:rFonts w:ascii="Times New Roman" w:hAnsi="Times New Roman" w:cs="Times New Roman"/>
          <w:i/>
          <w:color w:val="000000"/>
        </w:rPr>
        <w:t>m</w:t>
      </w:r>
      <w:r w:rsidRPr="00DC2CBD">
        <w:rPr>
          <w:rFonts w:ascii="Times New Roman" w:hAnsi="Times New Roman" w:cs="Times New Roman"/>
          <w:color w:val="000000"/>
        </w:rPr>
        <w:t xml:space="preserve"> </w:t>
      </w:r>
      <w:r w:rsidRPr="005C72BC">
        <w:rPr>
          <w:rFonts w:ascii="Times New Roman" w:hAnsi="Times New Roman" w:cs="Times New Roman"/>
          <w:color w:val="000000"/>
        </w:rPr>
        <w:t>–</w:t>
      </w:r>
      <w:r w:rsidRPr="00DC2CBD">
        <w:rPr>
          <w:rFonts w:ascii="Times New Roman" w:hAnsi="Times New Roman" w:cs="Times New Roman"/>
          <w:color w:val="000000"/>
        </w:rPr>
        <w:t xml:space="preserve"> масса аккумулятора, кг.</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7.5.4.3 Расчет удельной мощности рекуперации по объему</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мощность рекуперации по объему рассчитывают по формуле (6) и результат округляют до трех значащих цифр.</w:t>
      </w:r>
    </w:p>
    <w:p w:rsidR="005C72BC" w:rsidRDefault="005C72BC" w:rsidP="00DC2CBD">
      <w:pPr>
        <w:ind w:firstLine="567"/>
        <w:jc w:val="both"/>
        <w:rPr>
          <w:rFonts w:ascii="Times New Roman" w:hAnsi="Times New Roman" w:cs="Times New Roman"/>
          <w:color w:val="000000"/>
        </w:rPr>
      </w:pPr>
    </w:p>
    <w:p w:rsidR="005C72BC" w:rsidRPr="005C72BC" w:rsidRDefault="005E7C82" w:rsidP="005C72B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vimс</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с</m:t>
                </m:r>
              </m:sub>
            </m:sSub>
          </m:num>
          <m:den>
            <m:r>
              <w:rPr>
                <w:rFonts w:ascii="Cambria Math" w:hAnsi="Cambria Math" w:cs="Times New Roman"/>
                <w:color w:val="000000"/>
              </w:rPr>
              <m:t>V</m:t>
            </m:r>
          </m:den>
        </m:f>
      </m:oMath>
      <w:r w:rsidR="005C72BC" w:rsidRPr="005C72BC">
        <w:rPr>
          <w:rFonts w:ascii="Times New Roman" w:hAnsi="Times New Roman" w:cs="Times New Roman"/>
          <w:color w:val="000000"/>
        </w:rPr>
        <w:t xml:space="preserve">                                                          (</w:t>
      </w:r>
      <w:r w:rsidR="006D7BAE">
        <w:rPr>
          <w:rFonts w:ascii="Times New Roman" w:hAnsi="Times New Roman" w:cs="Times New Roman"/>
          <w:color w:val="000000"/>
        </w:rPr>
        <w:t>6</w:t>
      </w:r>
      <w:r w:rsidR="005C72BC" w:rsidRPr="005C72BC">
        <w:rPr>
          <w:rFonts w:ascii="Times New Roman" w:hAnsi="Times New Roman" w:cs="Times New Roman"/>
          <w:color w:val="000000"/>
        </w:rPr>
        <w:t>)</w:t>
      </w:r>
    </w:p>
    <w:p w:rsidR="005C72BC" w:rsidRPr="00DC2CBD" w:rsidRDefault="005C72BC" w:rsidP="005C72BC">
      <w:pPr>
        <w:ind w:firstLine="567"/>
        <w:jc w:val="both"/>
        <w:rPr>
          <w:rFonts w:ascii="Times New Roman" w:hAnsi="Times New Roman" w:cs="Times New Roman"/>
          <w:color w:val="000000"/>
        </w:rPr>
      </w:pPr>
    </w:p>
    <w:p w:rsidR="005C72BC" w:rsidRDefault="005C72BC" w:rsidP="005C72BC">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p</m:t>
            </m:r>
            <m:r>
              <w:rPr>
                <w:rFonts w:ascii="Cambria Math" w:hAnsi="Cambria Math" w:cs="Times New Roman"/>
                <w:color w:val="000000"/>
              </w:rPr>
              <m:t>vimс</m:t>
            </m:r>
          </m:sub>
        </m:sSub>
      </m:oMath>
      <w:r w:rsidRPr="005C72BC">
        <w:rPr>
          <w:rFonts w:ascii="Times New Roman" w:hAnsi="Times New Roman" w:cs="Times New Roman"/>
          <w:color w:val="000000"/>
        </w:rPr>
        <w:t xml:space="preserve"> </w:t>
      </w:r>
      <w:r>
        <w:rPr>
          <w:rFonts w:ascii="Times New Roman" w:hAnsi="Times New Roman" w:cs="Times New Roman"/>
          <w:color w:val="000000"/>
        </w:rPr>
        <w:t>–</w:t>
      </w:r>
      <w:r w:rsidRPr="00DC2CBD">
        <w:rPr>
          <w:rFonts w:ascii="Times New Roman" w:hAnsi="Times New Roman" w:cs="Times New Roman"/>
          <w:color w:val="000000"/>
        </w:rPr>
        <w:t xml:space="preserve"> удельная мощность </w:t>
      </w:r>
      <w:r w:rsidR="006D7BAE" w:rsidRPr="00DC2CBD">
        <w:rPr>
          <w:rFonts w:ascii="Times New Roman" w:hAnsi="Times New Roman" w:cs="Times New Roman"/>
          <w:color w:val="000000"/>
        </w:rPr>
        <w:t xml:space="preserve">рекуперации </w:t>
      </w:r>
      <w:r w:rsidRPr="00DC2CBD">
        <w:rPr>
          <w:rFonts w:ascii="Times New Roman" w:hAnsi="Times New Roman" w:cs="Times New Roman"/>
          <w:color w:val="000000"/>
        </w:rPr>
        <w:t>по объему, Вт/</w:t>
      </w:r>
      <w:r>
        <w:rPr>
          <w:rFonts w:ascii="Times New Roman" w:hAnsi="Times New Roman" w:cs="Times New Roman"/>
          <w:color w:val="000000"/>
          <w:lang w:val="kk-KZ"/>
        </w:rPr>
        <w:t>дм</w:t>
      </w:r>
      <w:r w:rsidRPr="005C72BC">
        <w:rPr>
          <w:rFonts w:ascii="Times New Roman" w:hAnsi="Times New Roman" w:cs="Times New Roman"/>
          <w:color w:val="000000"/>
          <w:vertAlign w:val="superscript"/>
          <w:lang w:val="kk-KZ"/>
        </w:rPr>
        <w:t>3</w:t>
      </w:r>
      <w:r w:rsidRPr="00DC2CBD">
        <w:rPr>
          <w:rFonts w:ascii="Times New Roman" w:hAnsi="Times New Roman" w:cs="Times New Roman"/>
          <w:color w:val="000000"/>
        </w:rPr>
        <w:t>;</w:t>
      </w:r>
    </w:p>
    <w:p w:rsidR="005C72BC" w:rsidRPr="00DC2CBD" w:rsidRDefault="005C72BC" w:rsidP="005C72BC">
      <w:pPr>
        <w:jc w:val="both"/>
        <w:rPr>
          <w:rFonts w:ascii="Times New Roman" w:hAnsi="Times New Roman" w:cs="Times New Roman"/>
          <w:color w:val="000000"/>
        </w:rPr>
      </w:pPr>
      <w:proofErr w:type="spellStart"/>
      <w:r w:rsidRPr="005C72BC">
        <w:rPr>
          <w:rFonts w:ascii="Times New Roman" w:hAnsi="Times New Roman" w:cs="Times New Roman"/>
          <w:i/>
          <w:color w:val="000000"/>
        </w:rPr>
        <w:t>P</w:t>
      </w:r>
      <w:proofErr w:type="gramStart"/>
      <w:r w:rsidR="006D7BAE">
        <w:rPr>
          <w:rFonts w:ascii="Times New Roman" w:hAnsi="Times New Roman" w:cs="Times New Roman"/>
          <w:i/>
          <w:color w:val="000000"/>
        </w:rPr>
        <w:t>с</w:t>
      </w:r>
      <w:proofErr w:type="spellEnd"/>
      <w:r w:rsidRPr="00DC2CBD">
        <w:rPr>
          <w:rFonts w:ascii="Times New Roman" w:hAnsi="Times New Roman" w:cs="Times New Roman"/>
          <w:color w:val="000000"/>
        </w:rPr>
        <w:t xml:space="preserve">  </w:t>
      </w:r>
      <w:r w:rsidRPr="005C72BC">
        <w:rPr>
          <w:rFonts w:ascii="Times New Roman" w:hAnsi="Times New Roman" w:cs="Times New Roman"/>
          <w:color w:val="000000"/>
        </w:rPr>
        <w:t>–</w:t>
      </w:r>
      <w:proofErr w:type="gramEnd"/>
      <w:r w:rsidRPr="00DC2CBD">
        <w:rPr>
          <w:rFonts w:ascii="Times New Roman" w:hAnsi="Times New Roman" w:cs="Times New Roman"/>
          <w:color w:val="000000"/>
        </w:rPr>
        <w:t xml:space="preserve"> мощность</w:t>
      </w:r>
      <w:r w:rsidR="006D7BAE">
        <w:rPr>
          <w:rFonts w:ascii="Times New Roman" w:hAnsi="Times New Roman" w:cs="Times New Roman"/>
          <w:color w:val="000000"/>
        </w:rPr>
        <w:t xml:space="preserve"> </w:t>
      </w:r>
      <w:r w:rsidR="006D7BAE" w:rsidRPr="00DC2CBD">
        <w:rPr>
          <w:rFonts w:ascii="Times New Roman" w:hAnsi="Times New Roman" w:cs="Times New Roman"/>
          <w:color w:val="000000"/>
        </w:rPr>
        <w:t>рекуперации</w:t>
      </w:r>
      <w:r w:rsidRPr="00DC2CBD">
        <w:rPr>
          <w:rFonts w:ascii="Times New Roman" w:hAnsi="Times New Roman" w:cs="Times New Roman"/>
          <w:color w:val="000000"/>
        </w:rPr>
        <w:t>, Вт;</w:t>
      </w:r>
    </w:p>
    <w:p w:rsidR="005C72BC" w:rsidRPr="00DC2CBD" w:rsidRDefault="005C72BC" w:rsidP="005C72BC">
      <w:pPr>
        <w:jc w:val="both"/>
        <w:rPr>
          <w:rFonts w:ascii="Times New Roman" w:hAnsi="Times New Roman" w:cs="Times New Roman"/>
          <w:color w:val="000000"/>
        </w:rPr>
      </w:pPr>
      <w:r w:rsidRPr="005C72BC">
        <w:rPr>
          <w:rFonts w:ascii="Times New Roman" w:hAnsi="Times New Roman" w:cs="Times New Roman"/>
          <w:i/>
          <w:color w:val="000000"/>
        </w:rPr>
        <w:t>V</w:t>
      </w:r>
      <w:r w:rsidRPr="005C72BC">
        <w:rPr>
          <w:rFonts w:ascii="Times New Roman" w:hAnsi="Times New Roman" w:cs="Times New Roman"/>
          <w:color w:val="000000"/>
        </w:rPr>
        <w:t xml:space="preserve"> – </w:t>
      </w:r>
      <w:r w:rsidRPr="00DC2CBD">
        <w:rPr>
          <w:rFonts w:ascii="Times New Roman" w:hAnsi="Times New Roman" w:cs="Times New Roman"/>
          <w:color w:val="000000"/>
        </w:rPr>
        <w:t xml:space="preserve">объем аккумулятора, </w:t>
      </w:r>
      <w:r>
        <w:rPr>
          <w:rFonts w:ascii="Times New Roman" w:hAnsi="Times New Roman" w:cs="Times New Roman"/>
          <w:color w:val="000000"/>
          <w:lang w:val="kk-KZ"/>
        </w:rPr>
        <w:t>дм</w:t>
      </w:r>
      <w:r w:rsidRPr="005C72BC">
        <w:rPr>
          <w:rFonts w:ascii="Times New Roman" w:hAnsi="Times New Roman" w:cs="Times New Roman"/>
          <w:color w:val="000000"/>
          <w:vertAlign w:val="superscript"/>
          <w:lang w:val="kk-KZ"/>
        </w:rPr>
        <w:t>3</w:t>
      </w:r>
      <w:r w:rsidRPr="00DC2CBD">
        <w:rPr>
          <w:rFonts w:ascii="Times New Roman" w:hAnsi="Times New Roman" w:cs="Times New Roman"/>
          <w:color w:val="000000"/>
        </w:rPr>
        <w:t>.</w:t>
      </w:r>
    </w:p>
    <w:p w:rsidR="005C72BC" w:rsidRPr="00DC2CBD" w:rsidRDefault="005C72BC" w:rsidP="00DC2CBD">
      <w:pPr>
        <w:ind w:firstLine="567"/>
        <w:jc w:val="both"/>
        <w:rPr>
          <w:rFonts w:ascii="Times New Roman" w:hAnsi="Times New Roman" w:cs="Times New Roman"/>
          <w:color w:val="000000"/>
        </w:rPr>
      </w:pPr>
    </w:p>
    <w:p w:rsidR="00DC2CBD" w:rsidRPr="00DC2CBD" w:rsidRDefault="00DC2CBD" w:rsidP="006D7BAE">
      <w:pPr>
        <w:pStyle w:val="1"/>
        <w:numPr>
          <w:ilvl w:val="1"/>
          <w:numId w:val="4"/>
        </w:numPr>
        <w:tabs>
          <w:tab w:val="left" w:pos="993"/>
        </w:tabs>
        <w:spacing w:before="0"/>
        <w:ind w:left="0" w:firstLine="567"/>
        <w:rPr>
          <w:rFonts w:ascii="Times New Roman" w:hAnsi="Times New Roman" w:cs="Times New Roman"/>
          <w:color w:val="000000"/>
        </w:rPr>
      </w:pPr>
      <w:bookmarkStart w:id="49" w:name="_Toc47298533"/>
      <w:r w:rsidRPr="006D7BAE">
        <w:rPr>
          <w:rStyle w:val="FontStyle94"/>
          <w:rFonts w:ascii="Times New Roman" w:hAnsi="Times New Roman" w:cs="Times New Roman"/>
          <w:iCs/>
          <w:color w:val="auto"/>
          <w:sz w:val="24"/>
          <w:szCs w:val="24"/>
        </w:rPr>
        <w:t>Энергия</w:t>
      </w:r>
      <w:bookmarkEnd w:id="49"/>
    </w:p>
    <w:p w:rsidR="006D7BAE" w:rsidRDefault="006D7BAE"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6D7BAE">
        <w:rPr>
          <w:rFonts w:ascii="Times New Roman" w:hAnsi="Times New Roman" w:cs="Times New Roman"/>
          <w:b/>
          <w:color w:val="000000"/>
        </w:rPr>
        <w:t>7.6.1 Общие положения</w:t>
      </w:r>
    </w:p>
    <w:p w:rsidR="006D7BAE" w:rsidRPr="006D7BAE" w:rsidRDefault="006D7BAE"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предназначено для определения удельной энергии, которая может быть получена из аккумулятора в репрезентативных условиях использования приложений BEV и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На основании испытания в 7.6.2 удельная энергия аккумулятора должна быть рассчитана в соответствии с 7.6.3.</w:t>
      </w:r>
    </w:p>
    <w:p w:rsidR="00DC2CBD" w:rsidRPr="00DC2CBD" w:rsidRDefault="00DC2CBD"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6D7BAE">
        <w:rPr>
          <w:rFonts w:ascii="Times New Roman" w:hAnsi="Times New Roman" w:cs="Times New Roman"/>
          <w:b/>
          <w:color w:val="000000"/>
        </w:rPr>
        <w:t>7.6.2 Порядок проведения испытаний</w:t>
      </w:r>
    </w:p>
    <w:p w:rsidR="006D7BAE" w:rsidRPr="006D7BAE" w:rsidRDefault="006D7BAE"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энергию по массе в ватт-часах на килограмм и удельную энергию по объему в ватт-часах на литр при токе разряда 1/3</w:t>
      </w:r>
      <w:r w:rsidRPr="006D7BAE">
        <w:rPr>
          <w:rFonts w:ascii="Times New Roman" w:hAnsi="Times New Roman" w:cs="Times New Roman"/>
          <w:i/>
          <w:color w:val="000000"/>
        </w:rPr>
        <w:t>I</w:t>
      </w:r>
      <w:r w:rsidRPr="006D7BAE">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BEV и 1</w:t>
      </w:r>
      <w:r w:rsidRPr="006D7BAE">
        <w:rPr>
          <w:rFonts w:ascii="Times New Roman" w:hAnsi="Times New Roman" w:cs="Times New Roman"/>
          <w:i/>
          <w:color w:val="000000"/>
        </w:rPr>
        <w:t>I</w:t>
      </w:r>
      <w:r w:rsidRPr="006D7BAE">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HEV определяют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Измерение массы</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Массу аккумулятора измеряют в соответствии с разделом 6.</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Измерение габаритов</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Размеры аккумулятора измеряют в соответствии с разделом 5.</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Измерение емкости</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Емкость аккумулятора определяют в соответствии с 7.3 при комнатной температуре.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lastRenderedPageBreak/>
        <w:t>d) Расчет среднего напряжения</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Значение среднего напряжения во время разряда в испытаниях по определению емкости должно быть получено путем интегрирования напряжения разряда по времени и деления результата на продолжительность разряда. В упрощенном порядке среднее напряжение рассчитывают следующим образом: напряжение разряда измеряют каждые 5 с от момента начала испытания (</w:t>
      </w:r>
      <w:r w:rsidRPr="006D7BAE">
        <w:rPr>
          <w:rFonts w:ascii="Times New Roman" w:hAnsi="Times New Roman" w:cs="Times New Roman"/>
          <w:i/>
          <w:color w:val="000000"/>
        </w:rPr>
        <w:t>U</w:t>
      </w:r>
      <w:r w:rsidRPr="006D7BAE">
        <w:rPr>
          <w:rFonts w:ascii="Times New Roman" w:hAnsi="Times New Roman" w:cs="Times New Roman"/>
          <w:color w:val="000000"/>
          <w:vertAlign w:val="subscript"/>
        </w:rPr>
        <w:t>1</w:t>
      </w:r>
      <w:r w:rsidRPr="00DC2CBD">
        <w:rPr>
          <w:rFonts w:ascii="Times New Roman" w:hAnsi="Times New Roman" w:cs="Times New Roman"/>
          <w:color w:val="000000"/>
        </w:rPr>
        <w:t xml:space="preserve">, </w:t>
      </w:r>
      <w:r w:rsidRPr="006D7BAE">
        <w:rPr>
          <w:rFonts w:ascii="Times New Roman" w:hAnsi="Times New Roman" w:cs="Times New Roman"/>
          <w:i/>
          <w:color w:val="000000"/>
        </w:rPr>
        <w:t>U</w:t>
      </w:r>
      <w:r w:rsidRPr="006D7BAE">
        <w:rPr>
          <w:rFonts w:ascii="Times New Roman" w:hAnsi="Times New Roman" w:cs="Times New Roman"/>
          <w:color w:val="000000"/>
          <w:vertAlign w:val="subscript"/>
        </w:rPr>
        <w:t>2</w:t>
      </w:r>
      <w:r w:rsidRPr="00DC2CBD">
        <w:rPr>
          <w:rFonts w:ascii="Times New Roman" w:hAnsi="Times New Roman" w:cs="Times New Roman"/>
          <w:color w:val="000000"/>
        </w:rPr>
        <w:t xml:space="preserve">, ..., </w:t>
      </w:r>
      <w:proofErr w:type="spellStart"/>
      <w:r w:rsidRPr="006D7BAE">
        <w:rPr>
          <w:rFonts w:ascii="Times New Roman" w:hAnsi="Times New Roman" w:cs="Times New Roman"/>
          <w:i/>
          <w:color w:val="000000"/>
        </w:rPr>
        <w:t>U</w:t>
      </w:r>
      <w:r w:rsidRPr="006D7BAE">
        <w:rPr>
          <w:rFonts w:ascii="Times New Roman" w:hAnsi="Times New Roman" w:cs="Times New Roman"/>
          <w:color w:val="000000"/>
          <w:vertAlign w:val="subscript"/>
        </w:rPr>
        <w:t>n</w:t>
      </w:r>
      <w:proofErr w:type="spellEnd"/>
      <w:r w:rsidRPr="00DC2CBD">
        <w:rPr>
          <w:rFonts w:ascii="Times New Roman" w:hAnsi="Times New Roman" w:cs="Times New Roman"/>
          <w:color w:val="000000"/>
        </w:rPr>
        <w:t xml:space="preserve">); значение напряжения, полученное менее чем за 5 с до конца разряда, в расчет не включают. Среднее напряжение </w:t>
      </w:r>
      <w:proofErr w:type="spellStart"/>
      <w:r w:rsidRPr="006D7BAE">
        <w:rPr>
          <w:rFonts w:ascii="Times New Roman" w:hAnsi="Times New Roman" w:cs="Times New Roman"/>
          <w:i/>
          <w:color w:val="000000"/>
        </w:rPr>
        <w:t>U</w:t>
      </w:r>
      <w:r w:rsidRPr="006D7BAE">
        <w:rPr>
          <w:rFonts w:ascii="Times New Roman" w:hAnsi="Times New Roman" w:cs="Times New Roman"/>
          <w:color w:val="000000"/>
          <w:vertAlign w:val="subscript"/>
        </w:rPr>
        <w:t>avr</w:t>
      </w:r>
      <w:proofErr w:type="spellEnd"/>
      <w:r w:rsidRPr="00DC2CBD">
        <w:rPr>
          <w:rFonts w:ascii="Times New Roman" w:hAnsi="Times New Roman" w:cs="Times New Roman"/>
          <w:color w:val="000000"/>
        </w:rPr>
        <w:t xml:space="preserve"> рассчитывают с помощью формулы (7) и результат округляют до трех значащих цифр.</w:t>
      </w:r>
    </w:p>
    <w:p w:rsidR="006D7BAE" w:rsidRDefault="006D7BAE" w:rsidP="00DC2CBD">
      <w:pPr>
        <w:ind w:firstLine="567"/>
        <w:jc w:val="both"/>
        <w:rPr>
          <w:rFonts w:ascii="Times New Roman" w:hAnsi="Times New Roman" w:cs="Times New Roman"/>
          <w:color w:val="000000"/>
        </w:rPr>
      </w:pPr>
    </w:p>
    <w:p w:rsidR="006D7BAE" w:rsidRPr="005C72BC" w:rsidRDefault="005E7C82" w:rsidP="006D7BAE">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avr</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1</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2</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n</m:t>
                </m:r>
              </m:sub>
            </m:sSub>
          </m:num>
          <m:den>
            <m:r>
              <w:rPr>
                <w:rFonts w:ascii="Cambria Math" w:hAnsi="Cambria Math" w:cs="Times New Roman"/>
                <w:color w:val="000000"/>
              </w:rPr>
              <m:t>n</m:t>
            </m:r>
          </m:den>
        </m:f>
      </m:oMath>
      <w:r w:rsidR="006D7BAE" w:rsidRPr="005C72BC">
        <w:rPr>
          <w:rFonts w:ascii="Times New Roman" w:hAnsi="Times New Roman" w:cs="Times New Roman"/>
          <w:color w:val="000000"/>
        </w:rPr>
        <w:t xml:space="preserve">                                                          (</w:t>
      </w:r>
      <w:r w:rsidR="006D7BAE" w:rsidRPr="006D7BAE">
        <w:rPr>
          <w:rFonts w:ascii="Times New Roman" w:hAnsi="Times New Roman" w:cs="Times New Roman"/>
          <w:color w:val="000000"/>
        </w:rPr>
        <w:t>7</w:t>
      </w:r>
      <w:r w:rsidR="006D7BAE" w:rsidRPr="005C72BC">
        <w:rPr>
          <w:rFonts w:ascii="Times New Roman" w:hAnsi="Times New Roman" w:cs="Times New Roman"/>
          <w:color w:val="000000"/>
        </w:rPr>
        <w:t>)</w:t>
      </w:r>
    </w:p>
    <w:p w:rsidR="006D7BAE" w:rsidRPr="00DC2CBD" w:rsidRDefault="006D7BAE"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6D7BAE">
        <w:rPr>
          <w:rFonts w:ascii="Times New Roman" w:hAnsi="Times New Roman" w:cs="Times New Roman"/>
          <w:b/>
          <w:color w:val="000000"/>
        </w:rPr>
        <w:t>7.6.3 Расчет удельной энергии</w:t>
      </w:r>
    </w:p>
    <w:p w:rsidR="006D7BAE" w:rsidRPr="006D7BAE" w:rsidRDefault="006D7BAE"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7.6.3.1 Расчет удельной энергии по массе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энергию по массе рассчитывают с помощью формул (8) и (9) и результат округляют до трех значащих цифр.</w:t>
      </w:r>
    </w:p>
    <w:p w:rsidR="00DC2CBD" w:rsidRPr="00DC2CBD" w:rsidRDefault="00DC2CBD" w:rsidP="00DC2CBD">
      <w:pPr>
        <w:ind w:firstLine="567"/>
        <w:jc w:val="both"/>
        <w:rPr>
          <w:rFonts w:ascii="Times New Roman" w:hAnsi="Times New Roman" w:cs="Times New Roman"/>
          <w:color w:val="000000"/>
        </w:rPr>
      </w:pPr>
    </w:p>
    <w:p w:rsidR="00DC2CBD" w:rsidRPr="00DC2CBD" w:rsidRDefault="005E7C82" w:rsidP="00D95A58">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W</m:t>
            </m:r>
          </m:e>
          <m:sub>
            <m:r>
              <w:rPr>
                <w:rFonts w:ascii="Cambria Math" w:hAnsi="Cambria Math" w:cs="Times New Roman"/>
                <w:color w:val="000000"/>
              </w:rPr>
              <m:t>ed</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d</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avr</m:t>
            </m:r>
          </m:sub>
        </m:sSub>
      </m:oMath>
      <w:r w:rsidR="00D95A58" w:rsidRPr="00D95A58">
        <w:rPr>
          <w:rFonts w:ascii="Times New Roman" w:hAnsi="Times New Roman" w:cs="Times New Roman"/>
          <w:color w:val="000000"/>
        </w:rPr>
        <w:t xml:space="preserve">                                                          (8)</w:t>
      </w:r>
    </w:p>
    <w:p w:rsidR="00D95A58" w:rsidRDefault="00D95A58" w:rsidP="00D95A58">
      <w:pPr>
        <w:jc w:val="both"/>
        <w:rPr>
          <w:rFonts w:ascii="Times New Roman" w:hAnsi="Times New Roman" w:cs="Times New Roman"/>
          <w:color w:val="000000"/>
        </w:rPr>
      </w:pPr>
    </w:p>
    <w:p w:rsidR="00DC2CBD" w:rsidRPr="00DC2CBD" w:rsidRDefault="00D95A58" w:rsidP="00D95A58">
      <w:pPr>
        <w:jc w:val="both"/>
        <w:rPr>
          <w:rFonts w:ascii="Times New Roman" w:hAnsi="Times New Roman" w:cs="Times New Roman"/>
          <w:color w:val="000000"/>
        </w:rPr>
      </w:pPr>
      <w:r w:rsidRPr="00DC2CBD">
        <w:rPr>
          <w:rFonts w:ascii="Times New Roman" w:hAnsi="Times New Roman" w:cs="Times New Roman"/>
          <w:color w:val="000000"/>
        </w:rPr>
        <w:t>где</w:t>
      </w:r>
      <w:r w:rsidRPr="00D95A58">
        <w:rPr>
          <w:rFonts w:ascii="Times New Roman" w:hAnsi="Times New Roman" w:cs="Times New Roman"/>
          <w:color w:val="000000"/>
        </w:rPr>
        <w:t xml:space="preserve"> </w:t>
      </w:r>
      <w:proofErr w:type="spellStart"/>
      <w:r w:rsidR="00DC2CBD" w:rsidRPr="00D95A58">
        <w:rPr>
          <w:rFonts w:ascii="Times New Roman" w:hAnsi="Times New Roman" w:cs="Times New Roman"/>
          <w:i/>
          <w:color w:val="000000"/>
        </w:rPr>
        <w:t>W</w:t>
      </w:r>
      <w:r w:rsidR="00DC2CBD" w:rsidRPr="00D95A58">
        <w:rPr>
          <w:rFonts w:ascii="Times New Roman" w:hAnsi="Times New Roman" w:cs="Times New Roman"/>
          <w:color w:val="000000"/>
          <w:vertAlign w:val="subscript"/>
        </w:rPr>
        <w:t>ed</w:t>
      </w:r>
      <w:proofErr w:type="spellEnd"/>
      <w:r w:rsidR="00DC2CBD" w:rsidRPr="00DC2CBD">
        <w:rPr>
          <w:rFonts w:ascii="Times New Roman" w:hAnsi="Times New Roman" w:cs="Times New Roman"/>
          <w:color w:val="000000"/>
        </w:rPr>
        <w:t xml:space="preserve"> </w:t>
      </w:r>
      <w:r>
        <w:rPr>
          <w:rFonts w:ascii="Times New Roman" w:hAnsi="Times New Roman" w:cs="Times New Roman"/>
          <w:color w:val="000000"/>
        </w:rPr>
        <w:t>–</w:t>
      </w:r>
      <w:r w:rsidRPr="00D95A58">
        <w:rPr>
          <w:rFonts w:ascii="Times New Roman" w:hAnsi="Times New Roman" w:cs="Times New Roman"/>
          <w:color w:val="000000"/>
        </w:rPr>
        <w:t xml:space="preserve"> </w:t>
      </w:r>
      <w:r w:rsidR="00DC2CBD" w:rsidRPr="00DC2CBD">
        <w:rPr>
          <w:rFonts w:ascii="Times New Roman" w:hAnsi="Times New Roman" w:cs="Times New Roman"/>
          <w:color w:val="000000"/>
        </w:rPr>
        <w:t>электрическая энергия аккумулятора при комнатной температуре (</w:t>
      </w:r>
      <w:proofErr w:type="spellStart"/>
      <w:r w:rsidR="00DC2CBD" w:rsidRPr="00DC2CBD">
        <w:rPr>
          <w:rFonts w:ascii="Times New Roman" w:hAnsi="Times New Roman" w:cs="Times New Roman"/>
          <w:color w:val="000000"/>
        </w:rPr>
        <w:t>Wh</w:t>
      </w:r>
      <w:proofErr w:type="spellEnd"/>
      <w:r w:rsidR="00DC2CBD" w:rsidRPr="00DC2CBD">
        <w:rPr>
          <w:rFonts w:ascii="Times New Roman" w:hAnsi="Times New Roman" w:cs="Times New Roman"/>
          <w:color w:val="000000"/>
        </w:rPr>
        <w:t>) при разряде в определенных условиях;</w:t>
      </w:r>
    </w:p>
    <w:p w:rsidR="00DC2CBD" w:rsidRPr="00DC2CBD" w:rsidRDefault="00DC2CBD" w:rsidP="00D95A58">
      <w:pPr>
        <w:jc w:val="both"/>
        <w:rPr>
          <w:rFonts w:ascii="Times New Roman" w:hAnsi="Times New Roman" w:cs="Times New Roman"/>
          <w:color w:val="000000"/>
        </w:rPr>
      </w:pPr>
      <w:proofErr w:type="spellStart"/>
      <w:r w:rsidRPr="00D95A58">
        <w:rPr>
          <w:rFonts w:ascii="Times New Roman" w:hAnsi="Times New Roman" w:cs="Times New Roman"/>
          <w:i/>
          <w:color w:val="000000"/>
        </w:rPr>
        <w:t>C</w:t>
      </w:r>
      <w:r w:rsidRPr="00D95A58">
        <w:rPr>
          <w:rFonts w:ascii="Times New Roman" w:hAnsi="Times New Roman" w:cs="Times New Roman"/>
          <w:color w:val="000000"/>
          <w:vertAlign w:val="subscript"/>
        </w:rPr>
        <w:t>d</w:t>
      </w:r>
      <w:proofErr w:type="spellEnd"/>
      <w:r w:rsidR="00D95A58" w:rsidRPr="00D95A58">
        <w:rPr>
          <w:rFonts w:ascii="Times New Roman" w:hAnsi="Times New Roman" w:cs="Times New Roman"/>
          <w:color w:val="000000"/>
        </w:rPr>
        <w:t xml:space="preserve"> </w:t>
      </w:r>
      <w:r w:rsidR="00D95A58">
        <w:rPr>
          <w:rFonts w:ascii="Times New Roman" w:hAnsi="Times New Roman" w:cs="Times New Roman"/>
          <w:color w:val="000000"/>
        </w:rPr>
        <w:t>–</w:t>
      </w:r>
      <w:r w:rsidR="00D95A58" w:rsidRPr="00D95A58">
        <w:rPr>
          <w:rFonts w:ascii="Times New Roman" w:hAnsi="Times New Roman" w:cs="Times New Roman"/>
          <w:color w:val="000000"/>
        </w:rPr>
        <w:t xml:space="preserve"> </w:t>
      </w:r>
      <w:r w:rsidRPr="00DC2CBD">
        <w:rPr>
          <w:rFonts w:ascii="Times New Roman" w:hAnsi="Times New Roman" w:cs="Times New Roman"/>
          <w:color w:val="000000"/>
        </w:rPr>
        <w:t>разрядная емкость при токе разряда 1/3</w:t>
      </w:r>
      <w:r w:rsidRPr="00D95A58">
        <w:rPr>
          <w:rFonts w:ascii="Times New Roman" w:hAnsi="Times New Roman" w:cs="Times New Roman"/>
          <w:i/>
          <w:color w:val="000000"/>
        </w:rPr>
        <w:t>I</w:t>
      </w:r>
      <w:r w:rsidRPr="00D95A58">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BEV и 1</w:t>
      </w:r>
      <w:r w:rsidRPr="00D95A58">
        <w:rPr>
          <w:rFonts w:ascii="Times New Roman" w:hAnsi="Times New Roman" w:cs="Times New Roman"/>
          <w:i/>
          <w:color w:val="000000"/>
        </w:rPr>
        <w:t>I</w:t>
      </w:r>
      <w:r w:rsidRPr="00D95A58">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HEV;</w:t>
      </w:r>
    </w:p>
    <w:p w:rsidR="00DC2CBD" w:rsidRPr="00DC2CBD" w:rsidRDefault="00DC2CBD" w:rsidP="00D95A58">
      <w:pPr>
        <w:jc w:val="both"/>
        <w:rPr>
          <w:rFonts w:ascii="Times New Roman" w:hAnsi="Times New Roman" w:cs="Times New Roman"/>
          <w:color w:val="000000"/>
        </w:rPr>
      </w:pPr>
      <w:proofErr w:type="spellStart"/>
      <w:r w:rsidRPr="00D95A58">
        <w:rPr>
          <w:rFonts w:ascii="Times New Roman" w:hAnsi="Times New Roman" w:cs="Times New Roman"/>
          <w:i/>
          <w:color w:val="000000"/>
        </w:rPr>
        <w:t>U</w:t>
      </w:r>
      <w:r w:rsidRPr="00D95A58">
        <w:rPr>
          <w:rFonts w:ascii="Times New Roman" w:hAnsi="Times New Roman" w:cs="Times New Roman"/>
          <w:color w:val="000000"/>
          <w:vertAlign w:val="subscript"/>
        </w:rPr>
        <w:t>avr</w:t>
      </w:r>
      <w:proofErr w:type="spellEnd"/>
      <w:r w:rsidRPr="00DC2CBD">
        <w:rPr>
          <w:rFonts w:ascii="Times New Roman" w:hAnsi="Times New Roman" w:cs="Times New Roman"/>
          <w:color w:val="000000"/>
        </w:rPr>
        <w:t xml:space="preserve"> </w:t>
      </w:r>
      <w:r w:rsidR="00D95A58" w:rsidRPr="00D95A58">
        <w:rPr>
          <w:rFonts w:ascii="Times New Roman" w:hAnsi="Times New Roman" w:cs="Times New Roman"/>
          <w:color w:val="000000"/>
        </w:rPr>
        <w:t xml:space="preserve">– </w:t>
      </w:r>
      <w:r w:rsidRPr="00DC2CBD">
        <w:rPr>
          <w:rFonts w:ascii="Times New Roman" w:hAnsi="Times New Roman" w:cs="Times New Roman"/>
          <w:color w:val="000000"/>
        </w:rPr>
        <w:t>среднее напряжение разряда, В.</w:t>
      </w:r>
    </w:p>
    <w:p w:rsidR="00D95A58" w:rsidRPr="005C72BC" w:rsidRDefault="005E7C82" w:rsidP="00D95A58">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ed</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W</m:t>
                </m:r>
              </m:e>
              <m:sub>
                <m:r>
                  <w:rPr>
                    <w:rFonts w:ascii="Cambria Math" w:hAnsi="Cambria Math" w:cs="Times New Roman"/>
                    <w:color w:val="000000"/>
                  </w:rPr>
                  <m:t>ed</m:t>
                </m:r>
              </m:sub>
            </m:sSub>
          </m:num>
          <m:den>
            <m:r>
              <w:rPr>
                <w:rFonts w:ascii="Cambria Math" w:hAnsi="Cambria Math" w:cs="Times New Roman"/>
                <w:color w:val="000000"/>
              </w:rPr>
              <m:t>m</m:t>
            </m:r>
          </m:den>
        </m:f>
      </m:oMath>
      <w:r w:rsidR="00D95A58" w:rsidRPr="005C72BC">
        <w:rPr>
          <w:rFonts w:ascii="Times New Roman" w:hAnsi="Times New Roman" w:cs="Times New Roman"/>
          <w:color w:val="000000"/>
        </w:rPr>
        <w:t xml:space="preserve">                                                          (</w:t>
      </w:r>
      <w:r w:rsidR="00D95A58" w:rsidRPr="00D95A58">
        <w:rPr>
          <w:rFonts w:ascii="Times New Roman" w:hAnsi="Times New Roman" w:cs="Times New Roman"/>
          <w:color w:val="000000"/>
        </w:rPr>
        <w:t>9</w:t>
      </w:r>
      <w:r w:rsidR="00D95A58" w:rsidRPr="005C72BC">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Pr="00DC2CBD" w:rsidRDefault="00D95A58" w:rsidP="00D95A58">
      <w:pPr>
        <w:jc w:val="both"/>
        <w:rPr>
          <w:rFonts w:ascii="Times New Roman" w:hAnsi="Times New Roman" w:cs="Times New Roman"/>
          <w:color w:val="000000"/>
        </w:rPr>
      </w:pPr>
      <w:r w:rsidRPr="00DC2CBD">
        <w:rPr>
          <w:rFonts w:ascii="Times New Roman" w:hAnsi="Times New Roman" w:cs="Times New Roman"/>
          <w:color w:val="000000"/>
        </w:rPr>
        <w:t>где</w:t>
      </w:r>
      <w:r w:rsidRPr="00D95A58">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ed</m:t>
            </m:r>
          </m:sub>
        </m:sSub>
      </m:oMath>
      <w:r w:rsidR="00DC2CBD" w:rsidRPr="00DC2CBD">
        <w:rPr>
          <w:rFonts w:ascii="Times New Roman" w:hAnsi="Times New Roman" w:cs="Times New Roman"/>
          <w:color w:val="000000"/>
        </w:rPr>
        <w:t xml:space="preserve"> </w:t>
      </w:r>
      <w:r w:rsidRPr="00D95A58">
        <w:rPr>
          <w:rFonts w:ascii="Times New Roman" w:hAnsi="Times New Roman" w:cs="Times New Roman"/>
          <w:color w:val="000000"/>
        </w:rPr>
        <w:t xml:space="preserve">– </w:t>
      </w:r>
      <w:r w:rsidR="00DC2CBD" w:rsidRPr="00DC2CBD">
        <w:rPr>
          <w:rFonts w:ascii="Times New Roman" w:hAnsi="Times New Roman" w:cs="Times New Roman"/>
          <w:color w:val="000000"/>
        </w:rPr>
        <w:t xml:space="preserve">удельная энергия по массе, </w:t>
      </w:r>
      <w:proofErr w:type="spellStart"/>
      <w:r w:rsidR="00DC2CBD" w:rsidRPr="00DC2CBD">
        <w:rPr>
          <w:rFonts w:ascii="Times New Roman" w:hAnsi="Times New Roman" w:cs="Times New Roman"/>
          <w:color w:val="000000"/>
        </w:rPr>
        <w:t>Вт</w:t>
      </w:r>
      <w:r>
        <w:rPr>
          <w:rFonts w:ascii="Times New Roman" w:hAnsi="Times New Roman" w:cs="Times New Roman"/>
          <w:color w:val="000000"/>
        </w:rPr>
        <w:t>·</w:t>
      </w:r>
      <w:r w:rsidR="00DC2CBD" w:rsidRPr="00DC2CBD">
        <w:rPr>
          <w:rFonts w:ascii="Times New Roman" w:hAnsi="Times New Roman" w:cs="Times New Roman"/>
          <w:color w:val="000000"/>
        </w:rPr>
        <w:t>ч</w:t>
      </w:r>
      <w:proofErr w:type="spellEnd"/>
      <w:r w:rsidR="00DC2CBD" w:rsidRPr="00DC2CBD">
        <w:rPr>
          <w:rFonts w:ascii="Times New Roman" w:hAnsi="Times New Roman" w:cs="Times New Roman"/>
          <w:color w:val="000000"/>
        </w:rPr>
        <w:t>/кг;</w:t>
      </w:r>
    </w:p>
    <w:p w:rsidR="00DC2CBD" w:rsidRPr="00DC2CBD" w:rsidRDefault="00DC2CBD" w:rsidP="00D95A58">
      <w:pPr>
        <w:jc w:val="both"/>
        <w:rPr>
          <w:rFonts w:ascii="Times New Roman" w:hAnsi="Times New Roman" w:cs="Times New Roman"/>
          <w:color w:val="000000"/>
        </w:rPr>
      </w:pPr>
      <w:proofErr w:type="spellStart"/>
      <w:r w:rsidRPr="00D95A58">
        <w:rPr>
          <w:rFonts w:ascii="Times New Roman" w:hAnsi="Times New Roman" w:cs="Times New Roman"/>
          <w:i/>
          <w:color w:val="000000"/>
        </w:rPr>
        <w:t>W</w:t>
      </w:r>
      <w:r w:rsidRPr="00D95A58">
        <w:rPr>
          <w:rFonts w:ascii="Times New Roman" w:hAnsi="Times New Roman" w:cs="Times New Roman"/>
          <w:color w:val="000000"/>
          <w:vertAlign w:val="subscript"/>
        </w:rPr>
        <w:t>ed</w:t>
      </w:r>
      <w:proofErr w:type="spellEnd"/>
      <w:r w:rsidRPr="00DC2CBD">
        <w:rPr>
          <w:rFonts w:ascii="Times New Roman" w:hAnsi="Times New Roman" w:cs="Times New Roman"/>
          <w:color w:val="000000"/>
        </w:rPr>
        <w:t xml:space="preserve"> </w:t>
      </w:r>
      <w:r w:rsidR="00D95A58">
        <w:rPr>
          <w:rFonts w:ascii="Times New Roman" w:hAnsi="Times New Roman" w:cs="Times New Roman"/>
          <w:color w:val="000000"/>
        </w:rPr>
        <w:t>–</w:t>
      </w:r>
      <w:r w:rsidR="00D95A58" w:rsidRPr="00D95A58">
        <w:rPr>
          <w:rFonts w:ascii="Times New Roman" w:hAnsi="Times New Roman" w:cs="Times New Roman"/>
          <w:color w:val="000000"/>
        </w:rPr>
        <w:t xml:space="preserve"> </w:t>
      </w:r>
      <w:r w:rsidRPr="00DC2CBD">
        <w:rPr>
          <w:rFonts w:ascii="Times New Roman" w:hAnsi="Times New Roman" w:cs="Times New Roman"/>
          <w:color w:val="000000"/>
        </w:rPr>
        <w:t>электрическая энергия аккумулятора при комнатной температуре (</w:t>
      </w:r>
      <w:proofErr w:type="spellStart"/>
      <w:r w:rsidRPr="00D95A58">
        <w:rPr>
          <w:rFonts w:ascii="Times New Roman" w:hAnsi="Times New Roman" w:cs="Times New Roman"/>
          <w:i/>
          <w:color w:val="000000"/>
        </w:rPr>
        <w:t>W</w:t>
      </w:r>
      <w:r w:rsidRPr="00D95A58">
        <w:rPr>
          <w:rFonts w:ascii="Times New Roman" w:hAnsi="Times New Roman" w:cs="Times New Roman"/>
          <w:color w:val="000000"/>
          <w:vertAlign w:val="subscript"/>
        </w:rPr>
        <w:t>h</w:t>
      </w:r>
      <w:proofErr w:type="spellEnd"/>
      <w:r w:rsidRPr="00DC2CBD">
        <w:rPr>
          <w:rFonts w:ascii="Times New Roman" w:hAnsi="Times New Roman" w:cs="Times New Roman"/>
          <w:color w:val="000000"/>
        </w:rPr>
        <w:t>) при разряде в определенных условиях;</w:t>
      </w:r>
    </w:p>
    <w:p w:rsidR="00DC2CBD" w:rsidRPr="00DC2CBD" w:rsidRDefault="00D95A58" w:rsidP="00D95A58">
      <w:pPr>
        <w:jc w:val="both"/>
        <w:rPr>
          <w:rFonts w:ascii="Times New Roman" w:hAnsi="Times New Roman" w:cs="Times New Roman"/>
          <w:color w:val="000000"/>
        </w:rPr>
      </w:pPr>
      <w:r w:rsidRPr="00D95A58">
        <w:rPr>
          <w:rFonts w:ascii="Times New Roman" w:hAnsi="Times New Roman" w:cs="Times New Roman"/>
          <w:i/>
          <w:color w:val="000000"/>
        </w:rPr>
        <w:t>m</w:t>
      </w:r>
      <w:r w:rsidRPr="00D95A58">
        <w:rPr>
          <w:rFonts w:ascii="Times New Roman" w:hAnsi="Times New Roman" w:cs="Times New Roman"/>
          <w:color w:val="000000"/>
        </w:rPr>
        <w:t xml:space="preserve"> – </w:t>
      </w:r>
      <w:r w:rsidR="00DC2CBD" w:rsidRPr="00DC2CBD">
        <w:rPr>
          <w:rFonts w:ascii="Times New Roman" w:hAnsi="Times New Roman" w:cs="Times New Roman"/>
          <w:color w:val="000000"/>
        </w:rPr>
        <w:t>масса аккумулятора, кг.</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7.6.3.2 Расчет удельной энергии по объему</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Удельную энергию по объему рассчитывают с помощью формулы (10) и результат округляют до трех значащих цифр.</w:t>
      </w:r>
    </w:p>
    <w:p w:rsidR="00D95A58" w:rsidRPr="00DC2CBD" w:rsidRDefault="00D95A58" w:rsidP="00DC2CBD">
      <w:pPr>
        <w:ind w:firstLine="567"/>
        <w:jc w:val="both"/>
        <w:rPr>
          <w:rFonts w:ascii="Times New Roman" w:hAnsi="Times New Roman" w:cs="Times New Roman"/>
          <w:color w:val="000000"/>
        </w:rPr>
      </w:pPr>
    </w:p>
    <w:p w:rsidR="00D95A58" w:rsidRPr="005C72BC" w:rsidRDefault="005E7C82" w:rsidP="00D95A58">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evimd</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lang w:val="en-US"/>
                  </w:rPr>
                  <m:t>W</m:t>
                </m:r>
              </m:e>
              <m:sub>
                <m:r>
                  <w:rPr>
                    <w:rFonts w:ascii="Cambria Math" w:hAnsi="Cambria Math" w:cs="Times New Roman"/>
                    <w:color w:val="000000"/>
                  </w:rPr>
                  <m:t>ed</m:t>
                </m:r>
              </m:sub>
            </m:sSub>
          </m:num>
          <m:den>
            <m:r>
              <w:rPr>
                <w:rFonts w:ascii="Cambria Math" w:hAnsi="Cambria Math" w:cs="Times New Roman"/>
                <w:color w:val="000000"/>
              </w:rPr>
              <m:t>V</m:t>
            </m:r>
          </m:den>
        </m:f>
      </m:oMath>
      <w:r w:rsidR="00D95A58" w:rsidRPr="005C72BC">
        <w:rPr>
          <w:rFonts w:ascii="Times New Roman" w:hAnsi="Times New Roman" w:cs="Times New Roman"/>
          <w:color w:val="000000"/>
        </w:rPr>
        <w:t xml:space="preserve">                                                          (</w:t>
      </w:r>
      <w:r w:rsidR="00D95A58" w:rsidRPr="00D95A58">
        <w:rPr>
          <w:rFonts w:ascii="Times New Roman" w:hAnsi="Times New Roman" w:cs="Times New Roman"/>
          <w:color w:val="000000"/>
        </w:rPr>
        <w:t>10</w:t>
      </w:r>
      <w:r w:rsidR="00D95A58" w:rsidRPr="005C72BC">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95A58">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lang w:val="en-US"/>
              </w:rPr>
              <m:t>ρ</m:t>
            </m:r>
          </m:e>
          <m:sub>
            <m:r>
              <w:rPr>
                <w:rFonts w:ascii="Cambria Math" w:hAnsi="Cambria Math" w:cs="Times New Roman"/>
                <w:color w:val="000000"/>
                <w:lang w:val="en-US"/>
              </w:rPr>
              <m:t>evimd</m:t>
            </m:r>
          </m:sub>
        </m:sSub>
      </m:oMath>
      <w:r w:rsidR="00D95A58" w:rsidRPr="003846A0">
        <w:rPr>
          <w:rFonts w:ascii="Times New Roman" w:hAnsi="Times New Roman" w:cs="Times New Roman"/>
          <w:color w:val="000000"/>
        </w:rPr>
        <w:t xml:space="preserve"> – </w:t>
      </w:r>
      <w:r w:rsidRPr="00DC2CBD">
        <w:rPr>
          <w:rFonts w:ascii="Times New Roman" w:hAnsi="Times New Roman" w:cs="Times New Roman"/>
          <w:color w:val="000000"/>
        </w:rPr>
        <w:t xml:space="preserve">удельная энергия по объему, </w:t>
      </w:r>
      <w:proofErr w:type="spellStart"/>
      <w:r w:rsidRPr="00DC2CBD">
        <w:rPr>
          <w:rFonts w:ascii="Times New Roman" w:hAnsi="Times New Roman" w:cs="Times New Roman"/>
          <w:color w:val="000000"/>
        </w:rPr>
        <w:t>Вт</w:t>
      </w:r>
      <w:r w:rsidR="003846A0">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r w:rsidR="003846A0">
        <w:rPr>
          <w:rFonts w:ascii="Times New Roman" w:hAnsi="Times New Roman" w:cs="Times New Roman"/>
          <w:color w:val="000000"/>
          <w:lang w:val="kk-KZ"/>
        </w:rPr>
        <w:t>дм</w:t>
      </w:r>
      <w:r w:rsidR="003846A0" w:rsidRPr="003846A0">
        <w:rPr>
          <w:rFonts w:ascii="Times New Roman" w:hAnsi="Times New Roman" w:cs="Times New Roman"/>
          <w:color w:val="000000"/>
          <w:vertAlign w:val="superscript"/>
          <w:lang w:val="kk-KZ"/>
        </w:rPr>
        <w:t>3</w:t>
      </w:r>
      <w:r w:rsidRPr="00DC2CBD">
        <w:rPr>
          <w:rFonts w:ascii="Times New Roman" w:hAnsi="Times New Roman" w:cs="Times New Roman"/>
          <w:color w:val="000000"/>
        </w:rPr>
        <w:t>;</w:t>
      </w:r>
    </w:p>
    <w:p w:rsidR="003846A0" w:rsidRPr="00DC2CBD" w:rsidRDefault="003846A0" w:rsidP="003846A0">
      <w:pPr>
        <w:jc w:val="both"/>
        <w:rPr>
          <w:rFonts w:ascii="Times New Roman" w:hAnsi="Times New Roman" w:cs="Times New Roman"/>
          <w:color w:val="000000"/>
        </w:rPr>
      </w:pPr>
      <w:proofErr w:type="spellStart"/>
      <w:r w:rsidRPr="00D95A58">
        <w:rPr>
          <w:rFonts w:ascii="Times New Roman" w:hAnsi="Times New Roman" w:cs="Times New Roman"/>
          <w:i/>
          <w:color w:val="000000"/>
        </w:rPr>
        <w:t>W</w:t>
      </w:r>
      <w:r w:rsidRPr="00D95A58">
        <w:rPr>
          <w:rFonts w:ascii="Times New Roman" w:hAnsi="Times New Roman" w:cs="Times New Roman"/>
          <w:color w:val="000000"/>
          <w:vertAlign w:val="subscript"/>
        </w:rPr>
        <w:t>ed</w:t>
      </w:r>
      <w:proofErr w:type="spellEnd"/>
      <w:r w:rsidRPr="00DC2CBD">
        <w:rPr>
          <w:rFonts w:ascii="Times New Roman" w:hAnsi="Times New Roman" w:cs="Times New Roman"/>
          <w:color w:val="000000"/>
        </w:rPr>
        <w:t xml:space="preserve"> </w:t>
      </w:r>
      <w:r>
        <w:rPr>
          <w:rFonts w:ascii="Times New Roman" w:hAnsi="Times New Roman" w:cs="Times New Roman"/>
          <w:color w:val="000000"/>
        </w:rPr>
        <w:t>–</w:t>
      </w:r>
      <w:r w:rsidRPr="00D95A58">
        <w:rPr>
          <w:rFonts w:ascii="Times New Roman" w:hAnsi="Times New Roman" w:cs="Times New Roman"/>
          <w:color w:val="000000"/>
        </w:rPr>
        <w:t xml:space="preserve"> </w:t>
      </w:r>
      <w:r w:rsidRPr="00DC2CBD">
        <w:rPr>
          <w:rFonts w:ascii="Times New Roman" w:hAnsi="Times New Roman" w:cs="Times New Roman"/>
          <w:color w:val="000000"/>
        </w:rPr>
        <w:t>электрическая энергия аккумулятора при комнатной температуре (</w:t>
      </w:r>
      <w:proofErr w:type="spellStart"/>
      <w:r w:rsidRPr="00D95A58">
        <w:rPr>
          <w:rFonts w:ascii="Times New Roman" w:hAnsi="Times New Roman" w:cs="Times New Roman"/>
          <w:i/>
          <w:color w:val="000000"/>
        </w:rPr>
        <w:t>W</w:t>
      </w:r>
      <w:r w:rsidRPr="00D95A58">
        <w:rPr>
          <w:rFonts w:ascii="Times New Roman" w:hAnsi="Times New Roman" w:cs="Times New Roman"/>
          <w:color w:val="000000"/>
          <w:vertAlign w:val="subscript"/>
        </w:rPr>
        <w:t>h</w:t>
      </w:r>
      <w:proofErr w:type="spellEnd"/>
      <w:r w:rsidRPr="00DC2CBD">
        <w:rPr>
          <w:rFonts w:ascii="Times New Roman" w:hAnsi="Times New Roman" w:cs="Times New Roman"/>
          <w:color w:val="000000"/>
        </w:rPr>
        <w:t>) при разряде в определенных условиях;</w:t>
      </w:r>
    </w:p>
    <w:p w:rsidR="00DC2CBD" w:rsidRPr="00DC2CBD" w:rsidRDefault="00DC2CBD" w:rsidP="003846A0">
      <w:pPr>
        <w:jc w:val="both"/>
        <w:rPr>
          <w:rFonts w:ascii="Times New Roman" w:hAnsi="Times New Roman" w:cs="Times New Roman"/>
          <w:color w:val="000000"/>
        </w:rPr>
      </w:pPr>
      <w:r w:rsidRPr="003846A0">
        <w:rPr>
          <w:rFonts w:ascii="Times New Roman" w:hAnsi="Times New Roman" w:cs="Times New Roman"/>
          <w:i/>
          <w:color w:val="000000"/>
        </w:rPr>
        <w:t>V</w:t>
      </w:r>
      <w:r w:rsidR="003846A0">
        <w:rPr>
          <w:rFonts w:ascii="Times New Roman" w:hAnsi="Times New Roman" w:cs="Times New Roman"/>
          <w:color w:val="000000"/>
          <w:lang w:val="kk-KZ"/>
        </w:rPr>
        <w:t xml:space="preserve"> </w:t>
      </w:r>
      <w:r w:rsidR="003846A0">
        <w:rPr>
          <w:rFonts w:ascii="Times New Roman" w:hAnsi="Times New Roman" w:cs="Times New Roman"/>
          <w:color w:val="000000"/>
        </w:rPr>
        <w:t xml:space="preserve">– </w:t>
      </w:r>
      <w:r w:rsidRPr="00DC2CBD">
        <w:rPr>
          <w:rFonts w:ascii="Times New Roman" w:hAnsi="Times New Roman" w:cs="Times New Roman"/>
          <w:color w:val="000000"/>
        </w:rPr>
        <w:t xml:space="preserve">объем аккумулятора, </w:t>
      </w:r>
      <w:r w:rsidR="003846A0">
        <w:rPr>
          <w:rFonts w:ascii="Times New Roman" w:hAnsi="Times New Roman" w:cs="Times New Roman"/>
          <w:color w:val="000000"/>
        </w:rPr>
        <w:t>дм</w:t>
      </w:r>
      <w:r w:rsidR="003846A0" w:rsidRPr="003846A0">
        <w:rPr>
          <w:rFonts w:ascii="Times New Roman" w:hAnsi="Times New Roman" w:cs="Times New Roman"/>
          <w:color w:val="000000"/>
          <w:vertAlign w:val="superscript"/>
        </w:rPr>
        <w:t>3</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Pr="003846A0" w:rsidRDefault="00DC2CBD" w:rsidP="003846A0">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50" w:name="_Toc47298534"/>
      <w:r w:rsidRPr="003846A0">
        <w:rPr>
          <w:rStyle w:val="FontStyle94"/>
          <w:rFonts w:ascii="Times New Roman" w:hAnsi="Times New Roman" w:cs="Times New Roman"/>
          <w:iCs/>
          <w:color w:val="auto"/>
          <w:sz w:val="24"/>
          <w:szCs w:val="24"/>
        </w:rPr>
        <w:t>Испытания на хранение</w:t>
      </w:r>
      <w:bookmarkEnd w:id="50"/>
    </w:p>
    <w:p w:rsidR="003846A0" w:rsidRDefault="003846A0" w:rsidP="00DC2CBD">
      <w:pPr>
        <w:ind w:firstLine="567"/>
        <w:jc w:val="both"/>
        <w:rPr>
          <w:rFonts w:ascii="Times New Roman" w:hAnsi="Times New Roman" w:cs="Times New Roman"/>
          <w:b/>
          <w:color w:val="000000"/>
        </w:rPr>
      </w:pPr>
    </w:p>
    <w:p w:rsidR="00DC2CBD" w:rsidRPr="003846A0" w:rsidRDefault="00DC2CBD" w:rsidP="00DC2CBD">
      <w:pPr>
        <w:ind w:firstLine="567"/>
        <w:jc w:val="both"/>
        <w:rPr>
          <w:rFonts w:ascii="Times New Roman" w:hAnsi="Times New Roman" w:cs="Times New Roman"/>
          <w:b/>
          <w:color w:val="000000"/>
        </w:rPr>
      </w:pPr>
      <w:r w:rsidRPr="003846A0">
        <w:rPr>
          <w:rFonts w:ascii="Times New Roman" w:hAnsi="Times New Roman" w:cs="Times New Roman"/>
          <w:b/>
          <w:color w:val="000000"/>
        </w:rPr>
        <w:t>7.7.1 Общие положения</w:t>
      </w:r>
    </w:p>
    <w:p w:rsidR="003846A0" w:rsidRDefault="003846A0"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Данное испытание предназначено для определения </w:t>
      </w:r>
      <w:proofErr w:type="gramStart"/>
      <w:r w:rsidRPr="00DC2CBD">
        <w:rPr>
          <w:rFonts w:ascii="Times New Roman" w:hAnsi="Times New Roman" w:cs="Times New Roman"/>
          <w:color w:val="000000"/>
        </w:rPr>
        <w:t>характеристик хранения емкости аккумулятора</w:t>
      </w:r>
      <w:proofErr w:type="gramEnd"/>
      <w:r w:rsidRPr="00DC2CBD">
        <w:rPr>
          <w:rFonts w:ascii="Times New Roman" w:hAnsi="Times New Roman" w:cs="Times New Roman"/>
          <w:color w:val="000000"/>
        </w:rPr>
        <w:t xml:space="preserve"> находящейся на хранении или неиспользовании, и состоит из испытания на хранение заряда в 7.7.2 и испытания на срок хранения в 7.7.3.</w:t>
      </w:r>
    </w:p>
    <w:p w:rsidR="00DC2CBD" w:rsidRPr="00DC2CBD" w:rsidRDefault="00DC2CBD"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3846A0">
        <w:rPr>
          <w:rFonts w:ascii="Times New Roman" w:hAnsi="Times New Roman" w:cs="Times New Roman"/>
          <w:b/>
          <w:color w:val="000000"/>
        </w:rPr>
        <w:t>7.7.2 Испытание на сохранность заряда</w:t>
      </w:r>
    </w:p>
    <w:p w:rsidR="003846A0" w:rsidRPr="003846A0" w:rsidRDefault="003846A0"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предназначено для определения характеристик хранения емкости аккумулятора, включая транспортировку.</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Характеристики сохранности заряда аккумулятора при степени заряженности 50</w:t>
      </w:r>
      <w:r w:rsidR="003846A0">
        <w:rPr>
          <w:rFonts w:ascii="Times New Roman" w:hAnsi="Times New Roman" w:cs="Times New Roman"/>
          <w:color w:val="000000"/>
        </w:rPr>
        <w:t xml:space="preserve"> </w:t>
      </w:r>
      <w:r w:rsidRPr="00DC2CBD">
        <w:rPr>
          <w:rFonts w:ascii="Times New Roman" w:hAnsi="Times New Roman" w:cs="Times New Roman"/>
          <w:color w:val="000000"/>
        </w:rPr>
        <w:t>% определяют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Аккумулятор заряжают в соответствии с 7.2.</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Аккумулятор разряжают до степени заряженности 50</w:t>
      </w:r>
      <w:r w:rsidR="003846A0">
        <w:rPr>
          <w:rFonts w:ascii="Times New Roman" w:hAnsi="Times New Roman" w:cs="Times New Roman"/>
          <w:color w:val="000000"/>
        </w:rPr>
        <w:t xml:space="preserve"> </w:t>
      </w:r>
      <w:r w:rsidRPr="00DC2CBD">
        <w:rPr>
          <w:rFonts w:ascii="Times New Roman" w:hAnsi="Times New Roman" w:cs="Times New Roman"/>
          <w:color w:val="000000"/>
        </w:rPr>
        <w:t>% в соответствии с 7.4. Затем аккумулятор стабилизируют до требуемой температуры испытаний в течение 1 ч.</w:t>
      </w:r>
    </w:p>
    <w:p w:rsidR="003846A0" w:rsidRDefault="003846A0" w:rsidP="00DC2CBD">
      <w:pPr>
        <w:ind w:firstLine="567"/>
        <w:jc w:val="both"/>
        <w:rPr>
          <w:rFonts w:ascii="Times New Roman" w:hAnsi="Times New Roman" w:cs="Times New Roman"/>
          <w:color w:val="000000"/>
        </w:rPr>
      </w:pPr>
    </w:p>
    <w:p w:rsidR="00DC2CBD" w:rsidRPr="003846A0" w:rsidRDefault="00DC2CBD" w:rsidP="00DC2CBD">
      <w:pPr>
        <w:ind w:firstLine="567"/>
        <w:jc w:val="both"/>
        <w:rPr>
          <w:rFonts w:ascii="Times New Roman" w:hAnsi="Times New Roman" w:cs="Times New Roman"/>
          <w:color w:val="000000"/>
          <w:sz w:val="20"/>
          <w:szCs w:val="20"/>
        </w:rPr>
      </w:pPr>
      <w:r w:rsidRPr="003846A0">
        <w:rPr>
          <w:rFonts w:ascii="Times New Roman" w:hAnsi="Times New Roman" w:cs="Times New Roman"/>
          <w:color w:val="000000"/>
          <w:sz w:val="20"/>
          <w:szCs w:val="20"/>
        </w:rPr>
        <w:t>Примечание</w:t>
      </w:r>
      <w:r w:rsidR="003846A0" w:rsidRPr="003846A0">
        <w:rPr>
          <w:rFonts w:ascii="Times New Roman" w:hAnsi="Times New Roman" w:cs="Times New Roman"/>
          <w:color w:val="000000"/>
          <w:sz w:val="20"/>
          <w:szCs w:val="20"/>
        </w:rPr>
        <w:t xml:space="preserve"> – </w:t>
      </w:r>
      <w:r w:rsidRPr="003846A0">
        <w:rPr>
          <w:rFonts w:ascii="Times New Roman" w:hAnsi="Times New Roman" w:cs="Times New Roman"/>
          <w:color w:val="000000"/>
          <w:sz w:val="20"/>
          <w:szCs w:val="20"/>
        </w:rPr>
        <w:t>По согласованию между изготовителем и заказчиком условия испытаний могут быть изменены значения SOC.</w:t>
      </w:r>
    </w:p>
    <w:p w:rsidR="003846A0" w:rsidRDefault="003846A0"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Аккумулятор разряжают до конечного напряжения разряда током 1/3</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BEV и 1</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НEV при комнатной температуре. Фиксируют начальную разрядную емкость </w:t>
      </w:r>
      <w:proofErr w:type="spellStart"/>
      <w:r w:rsidRPr="003846A0">
        <w:rPr>
          <w:rFonts w:ascii="Times New Roman" w:hAnsi="Times New Roman" w:cs="Times New Roman"/>
          <w:i/>
          <w:color w:val="000000"/>
        </w:rPr>
        <w:t>C</w:t>
      </w:r>
      <w:r w:rsidRPr="003846A0">
        <w:rPr>
          <w:rFonts w:ascii="Times New Roman" w:hAnsi="Times New Roman" w:cs="Times New Roman"/>
          <w:color w:val="000000"/>
          <w:vertAlign w:val="subscript"/>
        </w:rPr>
        <w:t>b</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4. Повторяют этапы 1 и 2.</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5. Оставляют аккумулятор на хранение в течение 28 дней при температуре окружающей среды 45</w:t>
      </w:r>
      <w:r w:rsidR="003846A0">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6. Аккумулятор разряжают до конечного напряжения разряда постоянным током 1/3</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BEV и 1</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НEV при комнатной температуре. Фиксирую остаточную разрядную емкость </w:t>
      </w:r>
      <w:proofErr w:type="spellStart"/>
      <w:r w:rsidRPr="003846A0">
        <w:rPr>
          <w:rFonts w:ascii="Times New Roman" w:hAnsi="Times New Roman" w:cs="Times New Roman"/>
          <w:i/>
          <w:color w:val="000000"/>
        </w:rPr>
        <w:t>C</w:t>
      </w:r>
      <w:r w:rsidRPr="003846A0">
        <w:rPr>
          <w:rFonts w:ascii="Times New Roman" w:hAnsi="Times New Roman" w:cs="Times New Roman"/>
          <w:color w:val="000000"/>
          <w:vertAlign w:val="subscript"/>
        </w:rPr>
        <w:t>r</w:t>
      </w:r>
      <w:proofErr w:type="spellEnd"/>
      <w:r w:rsidRPr="00DC2CBD">
        <w:rPr>
          <w:rFonts w:ascii="Times New Roman" w:hAnsi="Times New Roman" w:cs="Times New Roman"/>
          <w:color w:val="000000"/>
        </w:rPr>
        <w:t>.</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Сохранность заряда рассчитывают по формуле (11).</w:t>
      </w:r>
    </w:p>
    <w:p w:rsidR="003846A0" w:rsidRDefault="003846A0" w:rsidP="00DC2CBD">
      <w:pPr>
        <w:ind w:firstLine="567"/>
        <w:jc w:val="both"/>
        <w:rPr>
          <w:rFonts w:ascii="Times New Roman" w:hAnsi="Times New Roman" w:cs="Times New Roman"/>
          <w:color w:val="000000"/>
        </w:rPr>
      </w:pPr>
    </w:p>
    <w:p w:rsidR="003846A0" w:rsidRPr="005C72BC" w:rsidRDefault="003846A0" w:rsidP="003846A0">
      <w:pPr>
        <w:ind w:firstLine="567"/>
        <w:jc w:val="right"/>
        <w:rPr>
          <w:rFonts w:ascii="Times New Roman" w:hAnsi="Times New Roman" w:cs="Times New Roman"/>
          <w:color w:val="000000"/>
        </w:rPr>
      </w:pPr>
      <m:oMath>
        <m:r>
          <w:rPr>
            <w:rFonts w:ascii="Cambria Math" w:hAnsi="Cambria Math" w:cs="Times New Roman"/>
            <w:color w:val="000000"/>
            <w:lang w:val="en-US"/>
          </w:rPr>
          <m:t>R</m:t>
        </m:r>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r</m:t>
                </m:r>
              </m:sub>
            </m:sSub>
          </m:num>
          <m:den>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b</m:t>
                </m:r>
              </m:sub>
            </m:sSub>
          </m:den>
        </m:f>
        <m:r>
          <w:rPr>
            <w:rFonts w:ascii="Cambria Math" w:hAnsi="Cambria Math" w:cs="Times New Roman"/>
            <w:color w:val="000000"/>
          </w:rPr>
          <m:t>×100</m:t>
        </m:r>
      </m:oMath>
      <w:r w:rsidRPr="005C72BC">
        <w:rPr>
          <w:rFonts w:ascii="Times New Roman" w:hAnsi="Times New Roman" w:cs="Times New Roman"/>
          <w:color w:val="000000"/>
        </w:rPr>
        <w:t xml:space="preserve">                                                          (</w:t>
      </w:r>
      <w:r w:rsidRPr="00D95A58">
        <w:rPr>
          <w:rFonts w:ascii="Times New Roman" w:hAnsi="Times New Roman" w:cs="Times New Roman"/>
          <w:color w:val="000000"/>
        </w:rPr>
        <w:t>1</w:t>
      </w:r>
      <w:r w:rsidRPr="003846A0">
        <w:rPr>
          <w:rFonts w:ascii="Times New Roman" w:hAnsi="Times New Roman" w:cs="Times New Roman"/>
          <w:color w:val="000000"/>
        </w:rPr>
        <w:t>1</w:t>
      </w:r>
      <w:r w:rsidRPr="005C72BC">
        <w:rPr>
          <w:rFonts w:ascii="Times New Roman" w:hAnsi="Times New Roman" w:cs="Times New Roman"/>
          <w:color w:val="000000"/>
        </w:rPr>
        <w:t>)</w:t>
      </w:r>
    </w:p>
    <w:p w:rsidR="003846A0" w:rsidRPr="00DC2CBD" w:rsidRDefault="003846A0" w:rsidP="00DC2CBD">
      <w:pPr>
        <w:ind w:firstLine="567"/>
        <w:jc w:val="both"/>
        <w:rPr>
          <w:rFonts w:ascii="Times New Roman" w:hAnsi="Times New Roman" w:cs="Times New Roman"/>
          <w:color w:val="000000"/>
        </w:rPr>
      </w:pPr>
    </w:p>
    <w:p w:rsidR="00DC2CBD" w:rsidRPr="00DC2CBD" w:rsidRDefault="003846A0" w:rsidP="003846A0">
      <w:pPr>
        <w:jc w:val="both"/>
        <w:rPr>
          <w:rFonts w:ascii="Times New Roman" w:hAnsi="Times New Roman" w:cs="Times New Roman"/>
          <w:color w:val="000000"/>
        </w:rPr>
      </w:pPr>
      <w:r w:rsidRPr="00DC2CBD">
        <w:rPr>
          <w:rFonts w:ascii="Times New Roman" w:hAnsi="Times New Roman" w:cs="Times New Roman"/>
          <w:color w:val="000000"/>
        </w:rPr>
        <w:t>где</w:t>
      </w:r>
      <w:r w:rsidRPr="003846A0">
        <w:rPr>
          <w:rFonts w:ascii="Times New Roman" w:hAnsi="Times New Roman" w:cs="Times New Roman"/>
          <w:color w:val="000000"/>
        </w:rPr>
        <w:t xml:space="preserve"> </w:t>
      </w:r>
      <w:r w:rsidR="00DC2CBD" w:rsidRPr="003846A0">
        <w:rPr>
          <w:rFonts w:ascii="Times New Roman" w:hAnsi="Times New Roman" w:cs="Times New Roman"/>
          <w:i/>
          <w:color w:val="000000"/>
        </w:rPr>
        <w:t>R</w:t>
      </w:r>
      <w:r w:rsidRPr="003846A0">
        <w:rPr>
          <w:rFonts w:ascii="Times New Roman" w:hAnsi="Times New Roman" w:cs="Times New Roman"/>
          <w:color w:val="000000"/>
        </w:rPr>
        <w:t xml:space="preserve"> – </w:t>
      </w:r>
      <w:r w:rsidR="00DC2CBD" w:rsidRPr="00DC2CBD">
        <w:rPr>
          <w:rFonts w:ascii="Times New Roman" w:hAnsi="Times New Roman" w:cs="Times New Roman"/>
          <w:color w:val="000000"/>
        </w:rPr>
        <w:t>сохранность заряда, %;</w:t>
      </w:r>
    </w:p>
    <w:p w:rsidR="00DC2CBD" w:rsidRPr="00DC2CBD" w:rsidRDefault="00DC2CBD" w:rsidP="003846A0">
      <w:pPr>
        <w:jc w:val="both"/>
        <w:rPr>
          <w:rFonts w:ascii="Times New Roman" w:hAnsi="Times New Roman" w:cs="Times New Roman"/>
          <w:color w:val="000000"/>
        </w:rPr>
      </w:pPr>
      <w:proofErr w:type="spellStart"/>
      <w:r w:rsidRPr="003846A0">
        <w:rPr>
          <w:rFonts w:ascii="Times New Roman" w:hAnsi="Times New Roman" w:cs="Times New Roman"/>
          <w:i/>
          <w:color w:val="000000"/>
        </w:rPr>
        <w:t>C</w:t>
      </w:r>
      <w:r w:rsidRPr="003846A0">
        <w:rPr>
          <w:rFonts w:ascii="Times New Roman" w:hAnsi="Times New Roman" w:cs="Times New Roman"/>
          <w:color w:val="000000"/>
          <w:vertAlign w:val="subscript"/>
        </w:rPr>
        <w:t>r</w:t>
      </w:r>
      <w:proofErr w:type="spellEnd"/>
      <w:r w:rsidRPr="00DC2CBD">
        <w:rPr>
          <w:rFonts w:ascii="Times New Roman" w:hAnsi="Times New Roman" w:cs="Times New Roman"/>
          <w:color w:val="000000"/>
        </w:rPr>
        <w:t xml:space="preserve"> </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 xml:space="preserve">емкость аккумулятора после хранения, </w:t>
      </w:r>
      <w:proofErr w:type="spellStart"/>
      <w:r w:rsidRPr="00DC2CBD">
        <w:rPr>
          <w:rFonts w:ascii="Times New Roman" w:hAnsi="Times New Roman" w:cs="Times New Roman"/>
          <w:color w:val="000000"/>
        </w:rPr>
        <w:t>А</w:t>
      </w:r>
      <w:r w:rsidR="003846A0">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3846A0">
      <w:pPr>
        <w:jc w:val="both"/>
        <w:rPr>
          <w:rFonts w:ascii="Times New Roman" w:hAnsi="Times New Roman" w:cs="Times New Roman"/>
          <w:color w:val="000000"/>
        </w:rPr>
      </w:pPr>
      <w:proofErr w:type="spellStart"/>
      <w:r w:rsidRPr="003846A0">
        <w:rPr>
          <w:rFonts w:ascii="Times New Roman" w:hAnsi="Times New Roman" w:cs="Times New Roman"/>
          <w:i/>
          <w:color w:val="000000"/>
        </w:rPr>
        <w:t>C</w:t>
      </w:r>
      <w:r w:rsidRPr="003846A0">
        <w:rPr>
          <w:rFonts w:ascii="Times New Roman" w:hAnsi="Times New Roman" w:cs="Times New Roman"/>
          <w:color w:val="000000"/>
          <w:vertAlign w:val="subscript"/>
        </w:rPr>
        <w:t>b</w:t>
      </w:r>
      <w:proofErr w:type="spellEnd"/>
      <w:r w:rsidRPr="00DC2CBD">
        <w:rPr>
          <w:rFonts w:ascii="Times New Roman" w:hAnsi="Times New Roman" w:cs="Times New Roman"/>
          <w:color w:val="000000"/>
        </w:rPr>
        <w:t xml:space="preserve"> </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 xml:space="preserve">емкость аккумулятор до постановки на хранение, </w:t>
      </w:r>
      <w:proofErr w:type="spellStart"/>
      <w:r w:rsidRPr="00DC2CBD">
        <w:rPr>
          <w:rFonts w:ascii="Times New Roman" w:hAnsi="Times New Roman" w:cs="Times New Roman"/>
          <w:color w:val="000000"/>
        </w:rPr>
        <w:t>А</w:t>
      </w:r>
      <w:r w:rsidR="003846A0">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3846A0">
        <w:rPr>
          <w:rFonts w:ascii="Times New Roman" w:hAnsi="Times New Roman" w:cs="Times New Roman"/>
          <w:b/>
          <w:color w:val="000000"/>
        </w:rPr>
        <w:t>7.7.3 Испытание на длительность хранения</w:t>
      </w:r>
    </w:p>
    <w:p w:rsidR="003846A0" w:rsidRPr="003846A0" w:rsidRDefault="003846A0"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предназначено для определения характеристик деградации аккумулятора при хранении или аккумуляторов BEV и НEV.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Срок хранения аккумуляторов определяют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Определяют емкость, удельную мощность и удельную мощность рекуперации аккумулятора в соответствии с 7.2, 7.3 и 7.5.</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Доводят степень заряженности до 100</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 для аккумулятора BEV и до 50</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 для аккумулятора НEV в соответствии с 7.3. Аккумулятор оставляют на хранение в течение 42 дней при температуре окружающей среды 45</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После выполнения этапа 2 аккумулятор стабилизируют до комнатной температуры в соответствии с 4.4 и подвергают разряду постоянным током 1/3</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BEV и 1</w:t>
      </w:r>
      <w:r w:rsidRPr="003846A0">
        <w:rPr>
          <w:rFonts w:ascii="Times New Roman" w:hAnsi="Times New Roman" w:cs="Times New Roman"/>
          <w:i/>
          <w:color w:val="000000"/>
        </w:rPr>
        <w:t>I</w:t>
      </w:r>
      <w:r w:rsidRPr="003846A0">
        <w:rPr>
          <w:rFonts w:ascii="Times New Roman" w:hAnsi="Times New Roman" w:cs="Times New Roman"/>
          <w:color w:val="000000"/>
          <w:vertAlign w:val="subscript"/>
        </w:rPr>
        <w:t>t</w:t>
      </w:r>
      <w:r w:rsidRPr="00DC2CBD">
        <w:rPr>
          <w:rFonts w:ascii="Times New Roman" w:hAnsi="Times New Roman" w:cs="Times New Roman"/>
          <w:color w:val="000000"/>
        </w:rPr>
        <w:t xml:space="preserve"> для аккумулятора НEV до конечного напряжения разряда, указанного изготовителем. Фиксируют емкость аккумулятора в ампер-часах. Полученное значение является сохраненной емкостью.</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4. Повторяют этапы 1, 2 и 3 поочередно три раза.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В протоколе испытаний приводят значения емкости, удельной мощности, удельной мощности рекуперации и сохраненной емкости, полученные на этапах 1 и 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аккумулятор в перерывах между испытаниями будет находиться при комнатной температуре, то необходимо привести в соответствие время испытания, а общее время перерывов зафиксировать в протоколе испытаний.</w:t>
      </w:r>
    </w:p>
    <w:p w:rsidR="00DC2CBD" w:rsidRPr="00DC2CBD" w:rsidRDefault="00DC2CBD" w:rsidP="00DC2CBD">
      <w:pPr>
        <w:ind w:firstLine="567"/>
        <w:jc w:val="both"/>
        <w:rPr>
          <w:rFonts w:ascii="Times New Roman" w:hAnsi="Times New Roman" w:cs="Times New Roman"/>
          <w:color w:val="000000"/>
        </w:rPr>
      </w:pPr>
    </w:p>
    <w:p w:rsidR="00DC2CBD" w:rsidRPr="003846A0" w:rsidRDefault="00DC2CBD" w:rsidP="003846A0">
      <w:pPr>
        <w:pStyle w:val="1"/>
        <w:numPr>
          <w:ilvl w:val="1"/>
          <w:numId w:val="4"/>
        </w:numPr>
        <w:tabs>
          <w:tab w:val="left" w:pos="993"/>
        </w:tabs>
        <w:spacing w:before="0"/>
        <w:ind w:left="0" w:firstLine="567"/>
        <w:rPr>
          <w:rStyle w:val="FontStyle94"/>
          <w:rFonts w:ascii="Times New Roman" w:hAnsi="Times New Roman" w:cs="Times New Roman"/>
          <w:iCs/>
          <w:color w:val="auto"/>
          <w:sz w:val="24"/>
          <w:szCs w:val="24"/>
        </w:rPr>
      </w:pPr>
      <w:bookmarkStart w:id="51" w:name="_Toc47298535"/>
      <w:r w:rsidRPr="003846A0">
        <w:rPr>
          <w:rStyle w:val="FontStyle94"/>
          <w:rFonts w:ascii="Times New Roman" w:hAnsi="Times New Roman" w:cs="Times New Roman"/>
          <w:iCs/>
          <w:color w:val="auto"/>
          <w:sz w:val="24"/>
          <w:szCs w:val="24"/>
        </w:rPr>
        <w:lastRenderedPageBreak/>
        <w:t>Ресурсные испытания</w:t>
      </w:r>
      <w:bookmarkEnd w:id="51"/>
    </w:p>
    <w:p w:rsidR="003846A0" w:rsidRDefault="003846A0"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3846A0">
        <w:rPr>
          <w:rFonts w:ascii="Times New Roman" w:hAnsi="Times New Roman" w:cs="Times New Roman"/>
          <w:b/>
          <w:color w:val="000000"/>
        </w:rPr>
        <w:t>7.8.1 Общие положения</w:t>
      </w:r>
    </w:p>
    <w:p w:rsidR="003846A0" w:rsidRPr="003846A0" w:rsidRDefault="003846A0"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Ресурсные испытания проводят для определения изменения характеристик аккумуляторов при </w:t>
      </w:r>
      <w:proofErr w:type="spellStart"/>
      <w:r w:rsidRPr="00DC2CBD">
        <w:rPr>
          <w:rFonts w:ascii="Times New Roman" w:hAnsi="Times New Roman" w:cs="Times New Roman"/>
          <w:color w:val="000000"/>
        </w:rPr>
        <w:t>циклировании</w:t>
      </w:r>
      <w:proofErr w:type="spellEnd"/>
      <w:r w:rsidRPr="00DC2CBD">
        <w:rPr>
          <w:rFonts w:ascii="Times New Roman" w:hAnsi="Times New Roman" w:cs="Times New Roman"/>
          <w:color w:val="000000"/>
        </w:rPr>
        <w:t xml:space="preserve"> и разрядки, представляющих нормальные условия использования аккумуляторов BEV и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Характеристики ресурса аккумуляторов BEV и HEV должны быть определены в соответствии с испытаниями в 7.8.2 и 7.8.3.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Последовательность проведения ресурсных испытаний приведена в приложении В.</w:t>
      </w:r>
    </w:p>
    <w:p w:rsidR="003846A0" w:rsidRDefault="003846A0" w:rsidP="00DC2CBD">
      <w:pPr>
        <w:ind w:firstLine="567"/>
        <w:jc w:val="both"/>
        <w:rPr>
          <w:rFonts w:ascii="Times New Roman" w:hAnsi="Times New Roman" w:cs="Times New Roman"/>
          <w:color w:val="000000"/>
        </w:rPr>
      </w:pPr>
    </w:p>
    <w:p w:rsidR="00DC2CBD" w:rsidRPr="003846A0" w:rsidRDefault="00DC2CBD" w:rsidP="00DC2CBD">
      <w:pPr>
        <w:ind w:firstLine="567"/>
        <w:jc w:val="both"/>
        <w:rPr>
          <w:rFonts w:ascii="Times New Roman" w:hAnsi="Times New Roman" w:cs="Times New Roman"/>
          <w:color w:val="000000"/>
          <w:sz w:val="20"/>
          <w:szCs w:val="20"/>
        </w:rPr>
      </w:pPr>
      <w:r w:rsidRPr="003846A0">
        <w:rPr>
          <w:rFonts w:ascii="Times New Roman" w:hAnsi="Times New Roman" w:cs="Times New Roman"/>
          <w:color w:val="000000"/>
          <w:sz w:val="20"/>
          <w:szCs w:val="20"/>
        </w:rPr>
        <w:t>Примечание</w:t>
      </w:r>
      <w:r w:rsidR="003846A0" w:rsidRPr="003846A0">
        <w:rPr>
          <w:rFonts w:ascii="Times New Roman" w:hAnsi="Times New Roman" w:cs="Times New Roman"/>
          <w:color w:val="000000"/>
          <w:sz w:val="20"/>
          <w:szCs w:val="20"/>
        </w:rPr>
        <w:t xml:space="preserve"> – </w:t>
      </w:r>
      <w:r w:rsidRPr="003846A0">
        <w:rPr>
          <w:rFonts w:ascii="Times New Roman" w:hAnsi="Times New Roman" w:cs="Times New Roman"/>
          <w:color w:val="000000"/>
          <w:sz w:val="20"/>
          <w:szCs w:val="20"/>
        </w:rPr>
        <w:t>Варианты выбора условий испытаний приведены в таблице А.3</w:t>
      </w:r>
    </w:p>
    <w:p w:rsidR="00DC2CBD" w:rsidRPr="00DC2CBD" w:rsidRDefault="00DC2CBD" w:rsidP="00DC2CBD">
      <w:pPr>
        <w:ind w:firstLine="567"/>
        <w:jc w:val="both"/>
        <w:rPr>
          <w:rFonts w:ascii="Times New Roman" w:hAnsi="Times New Roman" w:cs="Times New Roman"/>
          <w:color w:val="000000"/>
        </w:rPr>
      </w:pPr>
    </w:p>
    <w:p w:rsidR="00DC2CBD" w:rsidRPr="003846A0" w:rsidRDefault="00DC2CBD" w:rsidP="00DC2CBD">
      <w:pPr>
        <w:ind w:firstLine="567"/>
        <w:jc w:val="both"/>
        <w:rPr>
          <w:rFonts w:ascii="Times New Roman" w:hAnsi="Times New Roman" w:cs="Times New Roman"/>
          <w:b/>
          <w:color w:val="000000"/>
        </w:rPr>
      </w:pPr>
      <w:r w:rsidRPr="003846A0">
        <w:rPr>
          <w:rFonts w:ascii="Times New Roman" w:hAnsi="Times New Roman" w:cs="Times New Roman"/>
          <w:b/>
          <w:color w:val="000000"/>
        </w:rPr>
        <w:t xml:space="preserve">7.8.2 Испытание на </w:t>
      </w:r>
      <w:proofErr w:type="spellStart"/>
      <w:r w:rsidRPr="003846A0">
        <w:rPr>
          <w:rFonts w:ascii="Times New Roman" w:hAnsi="Times New Roman" w:cs="Times New Roman"/>
          <w:b/>
          <w:color w:val="000000"/>
        </w:rPr>
        <w:t>циклирование</w:t>
      </w:r>
      <w:proofErr w:type="spellEnd"/>
      <w:r w:rsidRPr="003846A0">
        <w:rPr>
          <w:rFonts w:ascii="Times New Roman" w:hAnsi="Times New Roman" w:cs="Times New Roman"/>
          <w:b/>
          <w:color w:val="000000"/>
        </w:rPr>
        <w:t xml:space="preserve"> аккумуляторов для BEV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7.8.2.1 Измерение начальных рабочих характеристик</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Перед </w:t>
      </w:r>
      <w:proofErr w:type="spellStart"/>
      <w:r w:rsidRPr="00DC2CBD">
        <w:rPr>
          <w:rFonts w:ascii="Times New Roman" w:hAnsi="Times New Roman" w:cs="Times New Roman"/>
          <w:color w:val="000000"/>
        </w:rPr>
        <w:t>циклированием</w:t>
      </w:r>
      <w:proofErr w:type="spellEnd"/>
      <w:r w:rsidRPr="00DC2CBD">
        <w:rPr>
          <w:rFonts w:ascii="Times New Roman" w:hAnsi="Times New Roman" w:cs="Times New Roman"/>
          <w:color w:val="000000"/>
        </w:rPr>
        <w:t xml:space="preserve"> измеряют следующие характеристики аккумулятора: емкость, динамическую разрядную емкость и мощность.</w:t>
      </w:r>
    </w:p>
    <w:p w:rsidR="00DC2CBD" w:rsidRPr="003846A0" w:rsidRDefault="00DC2CBD" w:rsidP="003846A0">
      <w:pPr>
        <w:pStyle w:val="ad"/>
        <w:numPr>
          <w:ilvl w:val="0"/>
          <w:numId w:val="22"/>
        </w:numPr>
        <w:tabs>
          <w:tab w:val="left" w:pos="851"/>
        </w:tabs>
        <w:ind w:left="0" w:firstLine="567"/>
        <w:jc w:val="both"/>
        <w:rPr>
          <w:rFonts w:ascii="Times New Roman" w:hAnsi="Times New Roman" w:cs="Times New Roman"/>
          <w:color w:val="000000"/>
        </w:rPr>
      </w:pPr>
      <w:r w:rsidRPr="003846A0">
        <w:rPr>
          <w:rFonts w:ascii="Times New Roman" w:hAnsi="Times New Roman" w:cs="Times New Roman"/>
          <w:color w:val="000000"/>
        </w:rPr>
        <w:t>Емкость</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емкость в соответствии с 7.3 при температуре 25°С.</w:t>
      </w:r>
    </w:p>
    <w:p w:rsidR="00DC2CBD" w:rsidRPr="00DC2CBD" w:rsidRDefault="00DC2CBD" w:rsidP="003846A0">
      <w:pPr>
        <w:pStyle w:val="ad"/>
        <w:numPr>
          <w:ilvl w:val="0"/>
          <w:numId w:val="22"/>
        </w:numPr>
        <w:tabs>
          <w:tab w:val="left" w:pos="851"/>
        </w:tabs>
        <w:ind w:left="0" w:firstLine="567"/>
        <w:jc w:val="both"/>
        <w:rPr>
          <w:rFonts w:ascii="Times New Roman" w:hAnsi="Times New Roman" w:cs="Times New Roman"/>
          <w:color w:val="000000"/>
        </w:rPr>
      </w:pPr>
      <w:r w:rsidRPr="00DC2CBD">
        <w:rPr>
          <w:rFonts w:ascii="Times New Roman" w:hAnsi="Times New Roman" w:cs="Times New Roman"/>
          <w:color w:val="000000"/>
        </w:rPr>
        <w:t>Динамическая разрядная емкость CD</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Динамическую разрядную емкость CD измеряют при температуре 25</w:t>
      </w:r>
      <w:r w:rsidR="003846A0" w:rsidRPr="003846A0">
        <w:rPr>
          <w:rFonts w:ascii="Times New Roman" w:hAnsi="Times New Roman" w:cs="Times New Roman"/>
          <w:color w:val="000000"/>
        </w:rPr>
        <w:t xml:space="preserve"> </w:t>
      </w:r>
      <w:r w:rsidRPr="00DC2CBD">
        <w:rPr>
          <w:rFonts w:ascii="Times New Roman" w:hAnsi="Times New Roman" w:cs="Times New Roman"/>
          <w:color w:val="000000"/>
        </w:rPr>
        <w:t>°С и 45</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Динамическую разрядную емкость определяют интегрированием по времени текущих значений тока заряда и разряда, подтвержденных следующими испытаниями</w:t>
      </w:r>
      <w:proofErr w:type="gramStart"/>
      <w:r w:rsidRPr="00DC2CBD">
        <w:rPr>
          <w:rFonts w:ascii="Times New Roman" w:hAnsi="Times New Roman" w:cs="Times New Roman"/>
          <w:color w:val="000000"/>
        </w:rPr>
        <w:t>:</w:t>
      </w:r>
      <w:proofErr w:type="gramEnd"/>
      <w:r w:rsidRPr="00DC2CBD">
        <w:rPr>
          <w:rFonts w:ascii="Times New Roman" w:hAnsi="Times New Roman" w:cs="Times New Roman"/>
          <w:color w:val="000000"/>
        </w:rPr>
        <w:t xml:space="preserve"> разряжают полностью заряженный аккумулятор повторяющимися разрядами в соответствии с параметрами динамического разрядного профиля А, приведенного в таблице 3 и на рисунке 4, пока напряжение не достигнет нижнего предела, указанного изготовителем.</w:t>
      </w:r>
    </w:p>
    <w:p w:rsidR="00DC2CBD" w:rsidRPr="00DC2CBD" w:rsidRDefault="00DC2CBD" w:rsidP="003846A0">
      <w:pPr>
        <w:pStyle w:val="ad"/>
        <w:numPr>
          <w:ilvl w:val="0"/>
          <w:numId w:val="22"/>
        </w:numPr>
        <w:tabs>
          <w:tab w:val="left" w:pos="851"/>
        </w:tabs>
        <w:ind w:left="0" w:firstLine="567"/>
        <w:jc w:val="both"/>
        <w:rPr>
          <w:rFonts w:ascii="Times New Roman" w:hAnsi="Times New Roman" w:cs="Times New Roman"/>
          <w:color w:val="000000"/>
        </w:rPr>
      </w:pPr>
      <w:r w:rsidRPr="00DC2CBD">
        <w:rPr>
          <w:rFonts w:ascii="Times New Roman" w:hAnsi="Times New Roman" w:cs="Times New Roman"/>
          <w:color w:val="000000"/>
        </w:rPr>
        <w:t>Мощность</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мощность в соответствии с 7.5 при температуре 25</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°С и степени заряженности 50</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7.8.2.2 Зарядно-разрядные циклы</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Зарядно-разрядные </w:t>
      </w:r>
      <w:proofErr w:type="spellStart"/>
      <w:r w:rsidRPr="00DC2CBD">
        <w:rPr>
          <w:rFonts w:ascii="Times New Roman" w:hAnsi="Times New Roman" w:cs="Times New Roman"/>
          <w:color w:val="000000"/>
        </w:rPr>
        <w:t>циклирования</w:t>
      </w:r>
      <w:proofErr w:type="spellEnd"/>
      <w:r w:rsidRPr="00DC2CBD">
        <w:rPr>
          <w:rFonts w:ascii="Times New Roman" w:hAnsi="Times New Roman" w:cs="Times New Roman"/>
          <w:color w:val="000000"/>
        </w:rPr>
        <w:t xml:space="preserve"> проводят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В начале испытания температура аккумулятора должна составлять 45 °C. Температура аккумуляторов в начале испытаний 45</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Этапы испытания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Процедура 1-5 этапов должна непрерывно повторяться в течение 28 дней. Длительность перерыва между каждым этапом должна быть не более 4 ч. Затем </w:t>
      </w:r>
      <w:proofErr w:type="spellStart"/>
      <w:r w:rsidRPr="00DC2CBD">
        <w:rPr>
          <w:rFonts w:ascii="Times New Roman" w:hAnsi="Times New Roman" w:cs="Times New Roman"/>
          <w:color w:val="000000"/>
        </w:rPr>
        <w:t>измер</w:t>
      </w:r>
      <w:proofErr w:type="spellEnd"/>
      <w:r w:rsidR="00511F32">
        <w:rPr>
          <w:rFonts w:ascii="Times New Roman" w:hAnsi="Times New Roman" w:cs="Times New Roman"/>
          <w:color w:val="000000"/>
          <w:lang w:val="kk-KZ"/>
        </w:rPr>
        <w:t>ить</w:t>
      </w:r>
      <w:r w:rsidRPr="00DC2CBD">
        <w:rPr>
          <w:rFonts w:ascii="Times New Roman" w:hAnsi="Times New Roman" w:cs="Times New Roman"/>
          <w:color w:val="000000"/>
        </w:rPr>
        <w:t xml:space="preserve"> производительность аккумулятора, как указано в 7.8.2.2 с). Данную процедуру следует повторять до завершения испытания, указанного в 7.8.2.2 d).</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Аккумулятор полностью разряжают в соответствии с методикой изготовителя.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Аккумулятор полностью заряжают в соответствии с методикой изготовителя. Длительность заряда должна составлять не более 12 ч.</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Разряжают аккумулятор динамическим разрядом в соответствии с профилем А, заданным в таблице 3 и на рисунке 4, до емкости, равной (50</w:t>
      </w:r>
      <w:r w:rsidR="00511F32">
        <w:rPr>
          <w:rFonts w:ascii="Times New Roman" w:hAnsi="Times New Roman" w:cs="Times New Roman"/>
          <w:color w:val="000000"/>
          <w:lang w:val="kk-KZ"/>
        </w:rPr>
        <w:t xml:space="preserve"> </w:t>
      </w:r>
      <w:r w:rsidRPr="00DC2CBD">
        <w:rPr>
          <w:rFonts w:ascii="Times New Roman" w:hAnsi="Times New Roman" w:cs="Times New Roman"/>
          <w:color w:val="000000"/>
        </w:rPr>
        <w:t>±</w:t>
      </w:r>
      <w:r w:rsidR="00511F32">
        <w:rPr>
          <w:rFonts w:ascii="Times New Roman" w:hAnsi="Times New Roman" w:cs="Times New Roman"/>
          <w:color w:val="000000"/>
          <w:lang w:val="kk-KZ"/>
        </w:rPr>
        <w:t xml:space="preserve"> </w:t>
      </w:r>
      <w:proofErr w:type="gramStart"/>
      <w:r w:rsidRPr="00DC2CBD">
        <w:rPr>
          <w:rFonts w:ascii="Times New Roman" w:hAnsi="Times New Roman" w:cs="Times New Roman"/>
          <w:color w:val="000000"/>
        </w:rPr>
        <w:t>5)%</w:t>
      </w:r>
      <w:proofErr w:type="gramEnd"/>
      <w:r w:rsidRPr="00DC2CBD">
        <w:rPr>
          <w:rFonts w:ascii="Times New Roman" w:hAnsi="Times New Roman" w:cs="Times New Roman"/>
          <w:color w:val="000000"/>
        </w:rPr>
        <w:t xml:space="preserve"> начальной динамической разрядной емкости CD при температуре 45</w:t>
      </w:r>
      <w:r w:rsidR="00511F32">
        <w:rPr>
          <w:rFonts w:ascii="Times New Roman" w:hAnsi="Times New Roman" w:cs="Times New Roman"/>
          <w:color w:val="000000"/>
          <w:lang w:val="kk-KZ"/>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на этапе 3 напряжение достигнет нижнего предела, указанного изготовителем, испытание должно быть прекращено, несмотря на указание в перечислении 7.8.2.2 d) настоящего подпункта, после чего определяют рабочие характеристики аккумулятора в соответствии с перечислением 7.8.2.2 с) настоящего </w:t>
      </w:r>
      <w:r w:rsidR="00511F32">
        <w:rPr>
          <w:rFonts w:ascii="Times New Roman" w:hAnsi="Times New Roman" w:cs="Times New Roman"/>
          <w:color w:val="000000"/>
          <w:lang w:val="kk-KZ"/>
        </w:rPr>
        <w:t>раздела</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на этапе 3 температура аккумулятора достигает верхнего предела, указанного изготовителем, длительность шага 20 в таблице 3 может быть продлена на необходимую </w:t>
      </w:r>
      <w:r w:rsidRPr="00DC2CBD">
        <w:rPr>
          <w:rFonts w:ascii="Times New Roman" w:hAnsi="Times New Roman" w:cs="Times New Roman"/>
          <w:color w:val="000000"/>
        </w:rPr>
        <w:lastRenderedPageBreak/>
        <w:t>величину. Фактическая длительность должна быть зафиксирована в протоколе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напряжение достигает максимального предела, указанного изготовителем аккумулятора на этапе зарядки в </w:t>
      </w:r>
      <w:r w:rsidR="00511F32" w:rsidRPr="00DC2CBD">
        <w:rPr>
          <w:rFonts w:ascii="Times New Roman" w:hAnsi="Times New Roman" w:cs="Times New Roman"/>
          <w:color w:val="000000"/>
        </w:rPr>
        <w:t xml:space="preserve">таблице </w:t>
      </w:r>
      <w:r w:rsidRPr="00DC2CBD">
        <w:rPr>
          <w:rFonts w:ascii="Times New Roman" w:hAnsi="Times New Roman" w:cs="Times New Roman"/>
          <w:color w:val="000000"/>
        </w:rPr>
        <w:t>3, заряд постоянного напряжения при максимальном напряжении должен применяться до конца продолжительности данного этапа.</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Мощность при этом испытании рассчитывают по формуле</w:t>
      </w:r>
    </w:p>
    <w:p w:rsidR="00511F32" w:rsidRDefault="00511F32" w:rsidP="00DC2CBD">
      <w:pPr>
        <w:ind w:firstLine="567"/>
        <w:jc w:val="both"/>
        <w:rPr>
          <w:rFonts w:ascii="Times New Roman" w:hAnsi="Times New Roman" w:cs="Times New Roman"/>
          <w:color w:val="000000"/>
        </w:rPr>
      </w:pPr>
    </w:p>
    <w:p w:rsidR="00511F32" w:rsidRPr="00DC2CBD" w:rsidRDefault="005E7C82" w:rsidP="00511F32">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lang w:val="en-US"/>
              </w:rPr>
              <m:t>P</m:t>
            </m:r>
          </m:e>
          <m:sub>
            <m:r>
              <w:rPr>
                <w:rFonts w:ascii="Cambria Math" w:hAnsi="Cambria Math" w:cs="Times New Roman"/>
                <w:color w:val="000000"/>
              </w:rPr>
              <m:t>max</m:t>
            </m:r>
          </m:sub>
        </m:sSub>
        <m:r>
          <w:rPr>
            <w:rFonts w:ascii="Cambria Math" w:hAnsi="Cambria Math" w:cs="Times New Roman"/>
            <w:color w:val="000000"/>
          </w:rPr>
          <m:t>=N</m:t>
        </m:r>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ed</m:t>
            </m:r>
          </m:sub>
        </m:sSub>
      </m:oMath>
      <w:r w:rsidR="00511F32" w:rsidRPr="00D95A58">
        <w:rPr>
          <w:rFonts w:ascii="Times New Roman" w:hAnsi="Times New Roman" w:cs="Times New Roman"/>
          <w:color w:val="000000"/>
        </w:rPr>
        <w:t xml:space="preserve">                                                          (</w:t>
      </w:r>
      <w:r w:rsidR="00511F32" w:rsidRPr="00511F32">
        <w:rPr>
          <w:rFonts w:ascii="Times New Roman" w:hAnsi="Times New Roman" w:cs="Times New Roman"/>
          <w:color w:val="000000"/>
        </w:rPr>
        <w:t>12</w:t>
      </w:r>
      <w:r w:rsidR="00511F32" w:rsidRPr="00D95A58">
        <w:rPr>
          <w:rFonts w:ascii="Times New Roman" w:hAnsi="Times New Roman" w:cs="Times New Roman"/>
          <w:color w:val="000000"/>
        </w:rPr>
        <w:t>)</w:t>
      </w:r>
    </w:p>
    <w:p w:rsidR="00511F32" w:rsidRPr="00DC2CBD" w:rsidRDefault="00511F32" w:rsidP="00DC2CBD">
      <w:pPr>
        <w:ind w:firstLine="567"/>
        <w:jc w:val="both"/>
        <w:rPr>
          <w:rFonts w:ascii="Times New Roman" w:hAnsi="Times New Roman" w:cs="Times New Roman"/>
          <w:color w:val="000000"/>
        </w:rPr>
      </w:pPr>
    </w:p>
    <w:p w:rsidR="00DC2CBD" w:rsidRPr="00DC2CBD" w:rsidRDefault="00511F32" w:rsidP="00511F32">
      <w:pPr>
        <w:jc w:val="both"/>
        <w:rPr>
          <w:rFonts w:ascii="Times New Roman" w:hAnsi="Times New Roman" w:cs="Times New Roman"/>
          <w:color w:val="000000"/>
        </w:rPr>
      </w:pPr>
      <w:r w:rsidRPr="00DC2CBD">
        <w:rPr>
          <w:rFonts w:ascii="Times New Roman" w:hAnsi="Times New Roman" w:cs="Times New Roman"/>
          <w:color w:val="000000"/>
        </w:rPr>
        <w:t>где</w:t>
      </w:r>
      <w:r w:rsidRPr="00511F32">
        <w:rPr>
          <w:rFonts w:ascii="Times New Roman" w:hAnsi="Times New Roman" w:cs="Times New Roman"/>
          <w:color w:val="000000"/>
        </w:rPr>
        <w:t xml:space="preserve"> </w:t>
      </w:r>
      <w:proofErr w:type="spellStart"/>
      <w:r w:rsidR="00DC2CBD" w:rsidRPr="00511F32">
        <w:rPr>
          <w:rFonts w:ascii="Times New Roman" w:hAnsi="Times New Roman" w:cs="Times New Roman"/>
          <w:i/>
          <w:color w:val="000000"/>
        </w:rPr>
        <w:t>P</w:t>
      </w:r>
      <w:r w:rsidR="00DC2CBD" w:rsidRPr="00511F32">
        <w:rPr>
          <w:rFonts w:ascii="Times New Roman" w:hAnsi="Times New Roman" w:cs="Times New Roman"/>
          <w:color w:val="000000"/>
          <w:vertAlign w:val="subscript"/>
        </w:rPr>
        <w:t>max</w:t>
      </w:r>
      <w:proofErr w:type="spellEnd"/>
      <w:r w:rsidRPr="00511F32">
        <w:rPr>
          <w:rFonts w:ascii="Times New Roman" w:hAnsi="Times New Roman" w:cs="Times New Roman"/>
          <w:color w:val="000000"/>
        </w:rPr>
        <w:t xml:space="preserve"> – </w:t>
      </w:r>
      <w:r w:rsidR="00DC2CBD" w:rsidRPr="00DC2CBD">
        <w:rPr>
          <w:rFonts w:ascii="Times New Roman" w:hAnsi="Times New Roman" w:cs="Times New Roman"/>
          <w:color w:val="000000"/>
        </w:rPr>
        <w:t>мощность, Вт;</w:t>
      </w:r>
    </w:p>
    <w:p w:rsidR="00DC2CBD" w:rsidRPr="00DC2CBD" w:rsidRDefault="00DC2CBD" w:rsidP="00511F32">
      <w:pPr>
        <w:jc w:val="both"/>
        <w:rPr>
          <w:rFonts w:ascii="Times New Roman" w:hAnsi="Times New Roman" w:cs="Times New Roman"/>
          <w:color w:val="000000"/>
        </w:rPr>
      </w:pPr>
      <w:r w:rsidRPr="00511F32">
        <w:rPr>
          <w:rFonts w:ascii="Times New Roman" w:hAnsi="Times New Roman" w:cs="Times New Roman"/>
          <w:i/>
          <w:color w:val="000000"/>
        </w:rPr>
        <w:t>N</w:t>
      </w:r>
      <w:r w:rsidR="00511F32" w:rsidRPr="00511F32">
        <w:rPr>
          <w:rFonts w:ascii="Times New Roman" w:hAnsi="Times New Roman" w:cs="Times New Roman"/>
          <w:color w:val="000000"/>
        </w:rPr>
        <w:t xml:space="preserve"> </w:t>
      </w:r>
      <w:r w:rsidR="00511F32">
        <w:rPr>
          <w:rFonts w:ascii="Times New Roman" w:hAnsi="Times New Roman" w:cs="Times New Roman"/>
          <w:color w:val="000000"/>
        </w:rPr>
        <w:t>–</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значение требуемой максимальной мощности аккумулятора транспортного средства в ваттах, деленное на энергию аккумулятора в ватт-часах, 1/ч.</w:t>
      </w:r>
    </w:p>
    <w:p w:rsidR="00511F32" w:rsidRDefault="00511F32" w:rsidP="00DC2CBD">
      <w:pPr>
        <w:ind w:firstLine="567"/>
        <w:jc w:val="both"/>
        <w:rPr>
          <w:rFonts w:ascii="Times New Roman" w:hAnsi="Times New Roman" w:cs="Times New Roman"/>
          <w:color w:val="000000"/>
        </w:rPr>
      </w:pPr>
    </w:p>
    <w:p w:rsidR="00DC2CBD" w:rsidRPr="00511F32" w:rsidRDefault="00DC2CBD" w:rsidP="00DC2CBD">
      <w:pPr>
        <w:ind w:firstLine="567"/>
        <w:jc w:val="both"/>
        <w:rPr>
          <w:rFonts w:ascii="Times New Roman" w:hAnsi="Times New Roman" w:cs="Times New Roman"/>
          <w:color w:val="000000"/>
          <w:sz w:val="20"/>
          <w:szCs w:val="20"/>
        </w:rPr>
      </w:pPr>
      <w:r w:rsidRPr="00511F32">
        <w:rPr>
          <w:rFonts w:ascii="Times New Roman" w:hAnsi="Times New Roman" w:cs="Times New Roman"/>
          <w:color w:val="000000"/>
          <w:sz w:val="20"/>
          <w:szCs w:val="20"/>
        </w:rPr>
        <w:t>Примечание</w:t>
      </w:r>
      <w:r w:rsidR="00511F32" w:rsidRPr="00511F32">
        <w:rPr>
          <w:rFonts w:ascii="Times New Roman" w:hAnsi="Times New Roman" w:cs="Times New Roman"/>
          <w:color w:val="000000"/>
          <w:sz w:val="20"/>
          <w:szCs w:val="20"/>
        </w:rPr>
        <w:t xml:space="preserve"> – </w:t>
      </w:r>
      <w:r w:rsidRPr="00511F32">
        <w:rPr>
          <w:rFonts w:ascii="Times New Roman" w:hAnsi="Times New Roman" w:cs="Times New Roman"/>
          <w:color w:val="000000"/>
          <w:sz w:val="20"/>
          <w:szCs w:val="20"/>
        </w:rPr>
        <w:t xml:space="preserve">Например, в соответствии с техническими требованиями к </w:t>
      </w:r>
      <w:proofErr w:type="spellStart"/>
      <w:r w:rsidRPr="00511F32">
        <w:rPr>
          <w:rFonts w:ascii="Times New Roman" w:hAnsi="Times New Roman" w:cs="Times New Roman"/>
          <w:color w:val="000000"/>
          <w:sz w:val="20"/>
          <w:szCs w:val="20"/>
        </w:rPr>
        <w:t>коммерциализированным</w:t>
      </w:r>
      <w:proofErr w:type="spellEnd"/>
      <w:r w:rsidRPr="00511F32">
        <w:rPr>
          <w:rFonts w:ascii="Times New Roman" w:hAnsi="Times New Roman" w:cs="Times New Roman"/>
          <w:color w:val="000000"/>
          <w:sz w:val="20"/>
          <w:szCs w:val="20"/>
        </w:rPr>
        <w:t xml:space="preserve"> BEV принимается значение N=3/ч</w:t>
      </w:r>
      <w:r w:rsidR="00511F32" w:rsidRPr="00511F32">
        <w:rPr>
          <w:rFonts w:ascii="Times New Roman" w:hAnsi="Times New Roman" w:cs="Times New Roman"/>
          <w:color w:val="000000"/>
          <w:sz w:val="20"/>
          <w:szCs w:val="20"/>
        </w:rPr>
        <w:t>.</w:t>
      </w:r>
    </w:p>
    <w:p w:rsidR="00511F32" w:rsidRPr="00DC2CBD" w:rsidRDefault="00511F32"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proofErr w:type="spellStart"/>
      <w:r w:rsidRPr="00511F32">
        <w:rPr>
          <w:rFonts w:ascii="Times New Roman" w:hAnsi="Times New Roman" w:cs="Times New Roman"/>
          <w:i/>
          <w:color w:val="000000"/>
        </w:rPr>
        <w:t>W</w:t>
      </w:r>
      <w:r w:rsidRPr="00511F32">
        <w:rPr>
          <w:rFonts w:ascii="Times New Roman" w:hAnsi="Times New Roman" w:cs="Times New Roman"/>
          <w:color w:val="000000"/>
          <w:vertAlign w:val="subscript"/>
        </w:rPr>
        <w:t>ed</w:t>
      </w:r>
      <w:proofErr w:type="spellEnd"/>
      <w:r w:rsidRPr="00DC2CBD">
        <w:rPr>
          <w:rFonts w:ascii="Times New Roman" w:hAnsi="Times New Roman" w:cs="Times New Roman"/>
          <w:color w:val="000000"/>
        </w:rPr>
        <w:t xml:space="preserve"> - электрическая энергия аккумулятора при комнатной температуре, </w:t>
      </w:r>
      <w:proofErr w:type="spellStart"/>
      <w:r w:rsidRPr="00DC2CBD">
        <w:rPr>
          <w:rFonts w:ascii="Times New Roman" w:hAnsi="Times New Roman" w:cs="Times New Roman"/>
          <w:color w:val="000000"/>
        </w:rPr>
        <w:t>Вт</w:t>
      </w:r>
      <w:r w:rsidR="00511F32">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значение, полученное по формуле (12), больше, чем максимальная мощность аккумулятора, указанная изготовителем, то мощность при этом испытании определяют как 80</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 максимальной мощности при комнатной температуре и при 20</w:t>
      </w:r>
      <w:r w:rsidR="00511F32" w:rsidRPr="00511F32">
        <w:rPr>
          <w:rFonts w:ascii="Times New Roman" w:hAnsi="Times New Roman" w:cs="Times New Roman"/>
          <w:color w:val="000000"/>
        </w:rPr>
        <w:t xml:space="preserve"> </w:t>
      </w:r>
      <w:r w:rsidRPr="00DC2CBD">
        <w:rPr>
          <w:rFonts w:ascii="Times New Roman" w:hAnsi="Times New Roman" w:cs="Times New Roman"/>
          <w:color w:val="000000"/>
        </w:rPr>
        <w:t>% степени заряженности, указанной изготовителем. Фактическое значение мощности должно быть зафиксировано в протоколе испытаний.</w:t>
      </w:r>
    </w:p>
    <w:p w:rsidR="00DC2CBD" w:rsidRPr="00DC2CBD" w:rsidRDefault="00DC2CBD" w:rsidP="00DC2CBD">
      <w:pPr>
        <w:ind w:firstLine="567"/>
        <w:jc w:val="both"/>
        <w:rPr>
          <w:rFonts w:ascii="Times New Roman" w:hAnsi="Times New Roman" w:cs="Times New Roman"/>
          <w:color w:val="000000"/>
        </w:rPr>
      </w:pPr>
    </w:p>
    <w:p w:rsidR="00DC2CBD" w:rsidRDefault="00DC2CBD" w:rsidP="00511F32">
      <w:pPr>
        <w:ind w:firstLine="567"/>
        <w:jc w:val="center"/>
        <w:rPr>
          <w:rFonts w:ascii="Times New Roman" w:hAnsi="Times New Roman" w:cs="Times New Roman"/>
          <w:b/>
          <w:color w:val="000000"/>
        </w:rPr>
      </w:pPr>
      <w:r w:rsidRPr="00511F32">
        <w:rPr>
          <w:rFonts w:ascii="Times New Roman" w:hAnsi="Times New Roman" w:cs="Times New Roman"/>
          <w:b/>
          <w:color w:val="000000"/>
        </w:rPr>
        <w:t>Таблица 3</w:t>
      </w:r>
      <w:r w:rsidR="00511F32" w:rsidRPr="00511F32">
        <w:rPr>
          <w:rFonts w:ascii="Times New Roman" w:hAnsi="Times New Roman" w:cs="Times New Roman"/>
          <w:b/>
          <w:color w:val="000000"/>
        </w:rPr>
        <w:t xml:space="preserve"> – </w:t>
      </w:r>
      <w:r w:rsidRPr="00511F32">
        <w:rPr>
          <w:rFonts w:ascii="Times New Roman" w:hAnsi="Times New Roman" w:cs="Times New Roman"/>
          <w:b/>
          <w:color w:val="000000"/>
        </w:rPr>
        <w:t xml:space="preserve">Динамический разрядный профиль А </w:t>
      </w:r>
      <w:proofErr w:type="spellStart"/>
      <w:r w:rsidRPr="00511F32">
        <w:rPr>
          <w:rFonts w:ascii="Times New Roman" w:hAnsi="Times New Roman" w:cs="Times New Roman"/>
          <w:b/>
          <w:color w:val="000000"/>
        </w:rPr>
        <w:t>циклирования</w:t>
      </w:r>
      <w:proofErr w:type="spellEnd"/>
      <w:r w:rsidRPr="00511F32">
        <w:rPr>
          <w:rFonts w:ascii="Times New Roman" w:hAnsi="Times New Roman" w:cs="Times New Roman"/>
          <w:b/>
          <w:color w:val="000000"/>
        </w:rPr>
        <w:t xml:space="preserve"> аккумуляторов для BEV</w:t>
      </w:r>
    </w:p>
    <w:p w:rsidR="00511F32" w:rsidRPr="00511F32" w:rsidRDefault="00511F32" w:rsidP="00511F32">
      <w:pPr>
        <w:ind w:firstLine="567"/>
        <w:jc w:val="center"/>
        <w:rPr>
          <w:rFonts w:ascii="Times New Roman" w:hAnsi="Times New Roman" w:cs="Times New Roman"/>
          <w:b/>
          <w:color w:val="000000"/>
        </w:rPr>
      </w:pPr>
    </w:p>
    <w:tbl>
      <w:tblPr>
        <w:tblW w:w="0" w:type="auto"/>
        <w:tblCellMar>
          <w:left w:w="0" w:type="dxa"/>
          <w:right w:w="0" w:type="dxa"/>
        </w:tblCellMar>
        <w:tblLook w:val="04A0" w:firstRow="1" w:lastRow="0" w:firstColumn="1" w:lastColumn="0" w:noHBand="0" w:noVBand="1"/>
      </w:tblPr>
      <w:tblGrid>
        <w:gridCol w:w="2198"/>
        <w:gridCol w:w="2105"/>
        <w:gridCol w:w="2983"/>
        <w:gridCol w:w="2069"/>
      </w:tblGrid>
      <w:tr w:rsidR="00DC2CBD" w:rsidRPr="00DC2CBD" w:rsidTr="006E069F">
        <w:trPr>
          <w:trHeight w:val="12"/>
        </w:trPr>
        <w:tc>
          <w:tcPr>
            <w:tcW w:w="2198" w:type="dxa"/>
            <w:hideMark/>
          </w:tcPr>
          <w:p w:rsidR="00DC2CBD" w:rsidRPr="00DC2CBD" w:rsidRDefault="00DC2CBD" w:rsidP="00DC2CBD">
            <w:pPr>
              <w:ind w:firstLine="567"/>
              <w:jc w:val="both"/>
              <w:rPr>
                <w:rFonts w:ascii="Times New Roman" w:hAnsi="Times New Roman" w:cs="Times New Roman"/>
                <w:color w:val="000000"/>
              </w:rPr>
            </w:pPr>
          </w:p>
        </w:tc>
        <w:tc>
          <w:tcPr>
            <w:tcW w:w="2105" w:type="dxa"/>
            <w:hideMark/>
          </w:tcPr>
          <w:p w:rsidR="00DC2CBD" w:rsidRPr="00DC2CBD" w:rsidRDefault="00DC2CBD" w:rsidP="00DC2CBD">
            <w:pPr>
              <w:ind w:firstLine="567"/>
              <w:jc w:val="both"/>
              <w:rPr>
                <w:rFonts w:ascii="Times New Roman" w:hAnsi="Times New Roman" w:cs="Times New Roman"/>
                <w:color w:val="000000"/>
              </w:rPr>
            </w:pPr>
          </w:p>
        </w:tc>
        <w:tc>
          <w:tcPr>
            <w:tcW w:w="2983" w:type="dxa"/>
            <w:hideMark/>
          </w:tcPr>
          <w:p w:rsidR="00DC2CBD" w:rsidRPr="00DC2CBD" w:rsidRDefault="00DC2CBD" w:rsidP="00DC2CBD">
            <w:pPr>
              <w:ind w:firstLine="567"/>
              <w:jc w:val="both"/>
              <w:rPr>
                <w:rFonts w:ascii="Times New Roman" w:hAnsi="Times New Roman" w:cs="Times New Roman"/>
                <w:color w:val="000000"/>
              </w:rPr>
            </w:pPr>
          </w:p>
        </w:tc>
        <w:tc>
          <w:tcPr>
            <w:tcW w:w="2069" w:type="dxa"/>
            <w:hideMark/>
          </w:tcPr>
          <w:p w:rsidR="00DC2CBD" w:rsidRPr="00DC2CBD" w:rsidRDefault="00DC2CBD" w:rsidP="00DC2CBD">
            <w:pPr>
              <w:ind w:firstLine="567"/>
              <w:jc w:val="both"/>
              <w:rPr>
                <w:rFonts w:ascii="Times New Roman" w:hAnsi="Times New Roman" w:cs="Times New Roman"/>
                <w:color w:val="000000"/>
              </w:rPr>
            </w:pPr>
          </w:p>
        </w:tc>
      </w:tr>
      <w:tr w:rsidR="00DC2CBD" w:rsidRPr="00DC2CBD" w:rsidTr="00511F32">
        <w:tc>
          <w:tcPr>
            <w:tcW w:w="219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vAlign w:val="cente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N шага заряда/разряда</w:t>
            </w:r>
          </w:p>
        </w:tc>
        <w:tc>
          <w:tcPr>
            <w:tcW w:w="2105"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vAlign w:val="cente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Длительность,</w:t>
            </w:r>
          </w:p>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с</w:t>
            </w:r>
          </w:p>
        </w:tc>
        <w:tc>
          <w:tcPr>
            <w:tcW w:w="2983"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vAlign w:val="cente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Относительная мощность испытания,</w:t>
            </w:r>
          </w:p>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c>
          <w:tcPr>
            <w:tcW w:w="206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vAlign w:val="cente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Заряд/разряд</w:t>
            </w:r>
          </w:p>
        </w:tc>
      </w:tr>
      <w:tr w:rsidR="00DC2CBD" w:rsidRPr="00DC2CBD" w:rsidTr="00511F32">
        <w:tc>
          <w:tcPr>
            <w:tcW w:w="2198"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w:t>
            </w:r>
          </w:p>
        </w:tc>
        <w:tc>
          <w:tcPr>
            <w:tcW w:w="2105"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16</w:t>
            </w:r>
          </w:p>
        </w:tc>
        <w:tc>
          <w:tcPr>
            <w:tcW w:w="2983"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0,0</w:t>
            </w:r>
          </w:p>
        </w:tc>
        <w:tc>
          <w:tcPr>
            <w:tcW w:w="2069"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3</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+25,0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4</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5</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16</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6</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24</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7</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+25,0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9</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16</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10</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24</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11</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+25,0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13</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16</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14</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36</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15</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+100,0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16</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24</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+62,5</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17</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-25,0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18</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32</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+25,0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19</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8</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-50,0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1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20</w:t>
            </w:r>
          </w:p>
        </w:tc>
        <w:tc>
          <w:tcPr>
            <w:tcW w:w="21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44</w:t>
            </w:r>
          </w:p>
        </w:tc>
        <w:tc>
          <w:tcPr>
            <w:tcW w:w="2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0,0</w:t>
            </w:r>
          </w:p>
        </w:tc>
        <w:tc>
          <w:tcPr>
            <w:tcW w:w="206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ind w:firstLine="134"/>
              <w:jc w:val="center"/>
              <w:rPr>
                <w:rFonts w:ascii="Times New Roman" w:hAnsi="Times New Roman" w:cs="Times New Roman"/>
                <w:color w:val="000000"/>
              </w:rPr>
            </w:pPr>
            <w:r w:rsidRPr="00DC2CBD">
              <w:rPr>
                <w:rFonts w:ascii="Times New Roman" w:hAnsi="Times New Roman" w:cs="Times New Roman"/>
                <w:color w:val="000000"/>
              </w:rPr>
              <w:t>-</w:t>
            </w:r>
          </w:p>
        </w:tc>
      </w:tr>
    </w:tbl>
    <w:p w:rsidR="00DC2CBD" w:rsidRDefault="00DC2CBD" w:rsidP="00DC2CBD">
      <w:pPr>
        <w:ind w:firstLine="567"/>
        <w:jc w:val="both"/>
        <w:rPr>
          <w:rFonts w:ascii="Times New Roman" w:hAnsi="Times New Roman" w:cs="Times New Roman"/>
          <w:color w:val="000000"/>
        </w:rPr>
      </w:pPr>
    </w:p>
    <w:p w:rsidR="00511F32" w:rsidRDefault="00511F32" w:rsidP="00DC2CBD">
      <w:pPr>
        <w:ind w:firstLine="567"/>
        <w:jc w:val="both"/>
        <w:rPr>
          <w:rFonts w:ascii="Times New Roman" w:hAnsi="Times New Roman" w:cs="Times New Roman"/>
          <w:color w:val="000000"/>
        </w:rPr>
      </w:pPr>
    </w:p>
    <w:p w:rsidR="00511F32" w:rsidRDefault="00511F32" w:rsidP="00DC2CBD">
      <w:pPr>
        <w:ind w:firstLine="567"/>
        <w:jc w:val="both"/>
        <w:rPr>
          <w:rFonts w:ascii="Times New Roman" w:hAnsi="Times New Roman" w:cs="Times New Roman"/>
          <w:color w:val="000000"/>
        </w:rPr>
      </w:pPr>
    </w:p>
    <w:p w:rsidR="00511F32" w:rsidRPr="00DC2CBD" w:rsidRDefault="00511F32"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noProof/>
          <w:color w:val="000000"/>
        </w:rPr>
        <w:drawing>
          <wp:inline distT="0" distB="0" distL="0" distR="0" wp14:anchorId="4FC33576" wp14:editId="0EE6C3B7">
            <wp:extent cx="5044440" cy="2621280"/>
            <wp:effectExtent l="0" t="0" r="3810" b="7620"/>
            <wp:docPr id="27" name="Рисунок 27"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4440" cy="2621280"/>
                    </a:xfrm>
                    <a:prstGeom prst="rect">
                      <a:avLst/>
                    </a:prstGeom>
                    <a:noFill/>
                    <a:ln>
                      <a:noFill/>
                    </a:ln>
                  </pic:spPr>
                </pic:pic>
              </a:graphicData>
            </a:graphic>
          </wp:inline>
        </w:drawing>
      </w:r>
    </w:p>
    <w:p w:rsidR="00DC2CBD" w:rsidRPr="00DC2CBD" w:rsidRDefault="00DC2CBD" w:rsidP="00DC2CBD">
      <w:pPr>
        <w:ind w:firstLine="567"/>
        <w:jc w:val="both"/>
        <w:rPr>
          <w:rFonts w:ascii="Times New Roman" w:hAnsi="Times New Roman" w:cs="Times New Roman"/>
          <w:color w:val="000000"/>
        </w:rPr>
      </w:pPr>
    </w:p>
    <w:p w:rsidR="00DC2CBD" w:rsidRPr="00511F32" w:rsidRDefault="00DC2CBD" w:rsidP="00511F32">
      <w:pPr>
        <w:ind w:firstLine="567"/>
        <w:jc w:val="center"/>
        <w:rPr>
          <w:rFonts w:ascii="Times New Roman" w:hAnsi="Times New Roman" w:cs="Times New Roman"/>
          <w:b/>
          <w:color w:val="000000"/>
        </w:rPr>
      </w:pPr>
      <w:r w:rsidRPr="00511F32">
        <w:rPr>
          <w:rFonts w:ascii="Times New Roman" w:hAnsi="Times New Roman" w:cs="Times New Roman"/>
          <w:b/>
          <w:color w:val="000000"/>
        </w:rPr>
        <w:t>Рисунок 4</w:t>
      </w:r>
      <w:r w:rsidR="00511F32" w:rsidRPr="00511F32">
        <w:rPr>
          <w:rFonts w:ascii="Times New Roman" w:hAnsi="Times New Roman" w:cs="Times New Roman"/>
          <w:b/>
          <w:color w:val="000000"/>
        </w:rPr>
        <w:t xml:space="preserve"> – </w:t>
      </w:r>
      <w:r w:rsidRPr="00511F32">
        <w:rPr>
          <w:rFonts w:ascii="Times New Roman" w:hAnsi="Times New Roman" w:cs="Times New Roman"/>
          <w:b/>
          <w:color w:val="000000"/>
        </w:rPr>
        <w:t xml:space="preserve">Динамический разрядный профиль А </w:t>
      </w:r>
      <w:proofErr w:type="spellStart"/>
      <w:r w:rsidRPr="00511F32">
        <w:rPr>
          <w:rFonts w:ascii="Times New Roman" w:hAnsi="Times New Roman" w:cs="Times New Roman"/>
          <w:b/>
          <w:color w:val="000000"/>
        </w:rPr>
        <w:t>циклирования</w:t>
      </w:r>
      <w:proofErr w:type="spellEnd"/>
      <w:r w:rsidRPr="00511F32">
        <w:rPr>
          <w:rFonts w:ascii="Times New Roman" w:hAnsi="Times New Roman" w:cs="Times New Roman"/>
          <w:b/>
          <w:color w:val="000000"/>
        </w:rPr>
        <w:t xml:space="preserve"> аккумуляторов для ЭМА</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4. Разряжают аккумулятор динамическим разрядом в соответствии с профилем В (движение на подъем), заданным в таблице 4 и на рисунке 4, однократно. Мощность испытания рассчитывают по формуле (12).</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в 7.8.2.2 d) настоящего </w:t>
      </w:r>
      <w:r w:rsidR="00511F32">
        <w:rPr>
          <w:rFonts w:ascii="Times New Roman" w:hAnsi="Times New Roman" w:cs="Times New Roman"/>
          <w:color w:val="000000"/>
          <w:lang w:val="kk-KZ"/>
        </w:rPr>
        <w:t>раздела</w:t>
      </w:r>
      <w:r w:rsidRPr="00DC2CBD">
        <w:rPr>
          <w:rFonts w:ascii="Times New Roman" w:hAnsi="Times New Roman" w:cs="Times New Roman"/>
          <w:color w:val="000000"/>
        </w:rPr>
        <w:t xml:space="preserve">, после чего определяют рабочие характеристики аккумулятора в соответствии с перечислением в 7.8.2.2 с) настоящего </w:t>
      </w:r>
      <w:r w:rsidR="00511F32">
        <w:rPr>
          <w:rFonts w:ascii="Times New Roman" w:hAnsi="Times New Roman" w:cs="Times New Roman"/>
          <w:color w:val="000000"/>
          <w:lang w:val="kk-KZ"/>
        </w:rPr>
        <w:t>раздела</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напряжение аккумуляторов во время разряда на шаге 16 неоднократно достигает нижнего предела напряжения, мощность разряда и продолжительность могут быть соответствующим образом изменены. Фактические значения мощности и продолжительности должны быть зафиксированы в протоколе испытаний.</w:t>
      </w:r>
    </w:p>
    <w:p w:rsidR="00DC2CBD" w:rsidRPr="00DC2CBD" w:rsidRDefault="00DC2CBD" w:rsidP="00DC2CBD">
      <w:pPr>
        <w:ind w:firstLine="567"/>
        <w:jc w:val="both"/>
        <w:rPr>
          <w:rFonts w:ascii="Times New Roman" w:hAnsi="Times New Roman" w:cs="Times New Roman"/>
          <w:color w:val="000000"/>
        </w:rPr>
      </w:pPr>
    </w:p>
    <w:p w:rsidR="00511F32" w:rsidRDefault="00511F32" w:rsidP="00511F32">
      <w:pPr>
        <w:ind w:firstLine="567"/>
        <w:jc w:val="center"/>
        <w:rPr>
          <w:rFonts w:ascii="Times New Roman" w:hAnsi="Times New Roman" w:cs="Times New Roman"/>
          <w:b/>
          <w:color w:val="000000"/>
        </w:rPr>
      </w:pPr>
      <w:r w:rsidRPr="00511F32">
        <w:rPr>
          <w:rFonts w:ascii="Times New Roman" w:hAnsi="Times New Roman" w:cs="Times New Roman"/>
          <w:b/>
          <w:color w:val="000000"/>
        </w:rPr>
        <w:t xml:space="preserve">Таблица 4 – Динамический разрядный профиль В </w:t>
      </w:r>
      <w:proofErr w:type="spellStart"/>
      <w:r w:rsidRPr="00511F32">
        <w:rPr>
          <w:rFonts w:ascii="Times New Roman" w:hAnsi="Times New Roman" w:cs="Times New Roman"/>
          <w:b/>
          <w:color w:val="000000"/>
        </w:rPr>
        <w:t>циклирования</w:t>
      </w:r>
      <w:proofErr w:type="spellEnd"/>
      <w:r w:rsidRPr="00511F32">
        <w:rPr>
          <w:rFonts w:ascii="Times New Roman" w:hAnsi="Times New Roman" w:cs="Times New Roman"/>
          <w:b/>
          <w:color w:val="000000"/>
        </w:rPr>
        <w:t xml:space="preserve"> аккумуляторов для BEV</w:t>
      </w:r>
    </w:p>
    <w:p w:rsidR="00511F32" w:rsidRPr="00511F32" w:rsidRDefault="00511F32" w:rsidP="00511F32">
      <w:pPr>
        <w:ind w:firstLine="567"/>
        <w:jc w:val="center"/>
        <w:rPr>
          <w:rFonts w:ascii="Times New Roman" w:hAnsi="Times New Roman" w:cs="Times New Roman"/>
          <w:b/>
          <w:color w:val="000000"/>
        </w:rPr>
      </w:pPr>
    </w:p>
    <w:tbl>
      <w:tblPr>
        <w:tblW w:w="0" w:type="auto"/>
        <w:tblCellMar>
          <w:left w:w="0" w:type="dxa"/>
          <w:right w:w="0" w:type="dxa"/>
        </w:tblCellMar>
        <w:tblLook w:val="04A0" w:firstRow="1" w:lastRow="0" w:firstColumn="1" w:lastColumn="0" w:noHBand="0" w:noVBand="1"/>
      </w:tblPr>
      <w:tblGrid>
        <w:gridCol w:w="2232"/>
        <w:gridCol w:w="2120"/>
        <w:gridCol w:w="3160"/>
        <w:gridCol w:w="1845"/>
      </w:tblGrid>
      <w:tr w:rsidR="00511F32" w:rsidRPr="00DC2CBD" w:rsidTr="00511F32">
        <w:trPr>
          <w:trHeight w:val="12"/>
        </w:trPr>
        <w:tc>
          <w:tcPr>
            <w:tcW w:w="2587" w:type="dxa"/>
            <w:hideMark/>
          </w:tcPr>
          <w:p w:rsidR="00511F32" w:rsidRPr="00DC2CBD" w:rsidRDefault="00511F32" w:rsidP="00511F32">
            <w:pPr>
              <w:ind w:firstLine="567"/>
              <w:jc w:val="both"/>
              <w:rPr>
                <w:rFonts w:ascii="Times New Roman" w:hAnsi="Times New Roman" w:cs="Times New Roman"/>
                <w:color w:val="000000"/>
              </w:rPr>
            </w:pPr>
          </w:p>
        </w:tc>
        <w:tc>
          <w:tcPr>
            <w:tcW w:w="2402" w:type="dxa"/>
            <w:hideMark/>
          </w:tcPr>
          <w:p w:rsidR="00511F32" w:rsidRPr="00DC2CBD" w:rsidRDefault="00511F32" w:rsidP="00511F32">
            <w:pPr>
              <w:ind w:firstLine="567"/>
              <w:jc w:val="both"/>
              <w:rPr>
                <w:rFonts w:ascii="Times New Roman" w:hAnsi="Times New Roman" w:cs="Times New Roman"/>
                <w:color w:val="000000"/>
              </w:rPr>
            </w:pPr>
          </w:p>
        </w:tc>
        <w:tc>
          <w:tcPr>
            <w:tcW w:w="4250" w:type="dxa"/>
            <w:hideMark/>
          </w:tcPr>
          <w:p w:rsidR="00511F32" w:rsidRPr="00DC2CBD" w:rsidRDefault="00511F32" w:rsidP="00511F32">
            <w:pPr>
              <w:ind w:firstLine="567"/>
              <w:jc w:val="both"/>
              <w:rPr>
                <w:rFonts w:ascii="Times New Roman" w:hAnsi="Times New Roman" w:cs="Times New Roman"/>
                <w:color w:val="000000"/>
              </w:rPr>
            </w:pPr>
          </w:p>
        </w:tc>
        <w:tc>
          <w:tcPr>
            <w:tcW w:w="2033" w:type="dxa"/>
            <w:hideMark/>
          </w:tcPr>
          <w:p w:rsidR="00511F32" w:rsidRPr="00DC2CBD" w:rsidRDefault="00511F32" w:rsidP="00511F32">
            <w:pPr>
              <w:ind w:firstLine="567"/>
              <w:jc w:val="both"/>
              <w:rPr>
                <w:rFonts w:ascii="Times New Roman" w:hAnsi="Times New Roman" w:cs="Times New Roman"/>
                <w:color w:val="000000"/>
              </w:rPr>
            </w:pPr>
          </w:p>
        </w:tc>
      </w:tr>
      <w:tr w:rsidR="00511F32" w:rsidRPr="00DC2CBD" w:rsidTr="00511F32">
        <w:tc>
          <w:tcPr>
            <w:tcW w:w="258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N шага заряда/разряда</w:t>
            </w:r>
          </w:p>
        </w:tc>
        <w:tc>
          <w:tcPr>
            <w:tcW w:w="2402"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511F32"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Длительность,</w:t>
            </w:r>
          </w:p>
          <w:p w:rsidR="00511F32" w:rsidRPr="00DC2CBD" w:rsidRDefault="00511F32" w:rsidP="00511F32">
            <w:pPr>
              <w:jc w:val="center"/>
              <w:rPr>
                <w:rFonts w:ascii="Times New Roman" w:hAnsi="Times New Roman" w:cs="Times New Roman"/>
                <w:color w:val="000000"/>
              </w:rPr>
            </w:pPr>
          </w:p>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с</w:t>
            </w:r>
          </w:p>
        </w:tc>
        <w:tc>
          <w:tcPr>
            <w:tcW w:w="425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Относительная мощность испытания,</w:t>
            </w:r>
          </w:p>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w:t>
            </w:r>
          </w:p>
        </w:tc>
        <w:tc>
          <w:tcPr>
            <w:tcW w:w="2033"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Заряд/разряд</w:t>
            </w:r>
          </w:p>
        </w:tc>
      </w:tr>
      <w:tr w:rsidR="00511F32" w:rsidRPr="00DC2CBD" w:rsidTr="00511F32">
        <w:tc>
          <w:tcPr>
            <w:tcW w:w="2587"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w:t>
            </w:r>
          </w:p>
        </w:tc>
        <w:tc>
          <w:tcPr>
            <w:tcW w:w="2402"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16</w:t>
            </w:r>
          </w:p>
        </w:tc>
        <w:tc>
          <w:tcPr>
            <w:tcW w:w="4250"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0,0</w:t>
            </w:r>
          </w:p>
        </w:tc>
        <w:tc>
          <w:tcPr>
            <w:tcW w:w="2033"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28</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+25,0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5</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16</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24</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7</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+25,0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9</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16</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24</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+25,0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511F32" w:rsidRPr="00DC2CBD" w:rsidTr="00511F32">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16</w:t>
            </w:r>
          </w:p>
        </w:tc>
        <w:tc>
          <w:tcPr>
            <w:tcW w:w="42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w:t>
            </w:r>
          </w:p>
        </w:tc>
      </w:tr>
      <w:tr w:rsidR="00511F32" w:rsidRPr="00DC2CBD" w:rsidTr="00511F32">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14</w:t>
            </w:r>
          </w:p>
        </w:tc>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36</w:t>
            </w:r>
          </w:p>
        </w:tc>
        <w:tc>
          <w:tcPr>
            <w:tcW w:w="425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511F32" w:rsidRPr="00DC2CBD" w:rsidRDefault="00511F32"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bl>
    <w:p w:rsidR="00511F32" w:rsidRPr="00511F32" w:rsidRDefault="00511F32" w:rsidP="00511F32">
      <w:pPr>
        <w:ind w:firstLine="567"/>
        <w:jc w:val="center"/>
        <w:rPr>
          <w:rFonts w:ascii="Times New Roman" w:hAnsi="Times New Roman" w:cs="Times New Roman"/>
          <w:i/>
          <w:color w:val="000000"/>
        </w:rPr>
      </w:pPr>
      <w:r w:rsidRPr="00511F32">
        <w:rPr>
          <w:rFonts w:ascii="Times New Roman" w:hAnsi="Times New Roman" w:cs="Times New Roman"/>
          <w:i/>
          <w:color w:val="000000"/>
        </w:rPr>
        <w:lastRenderedPageBreak/>
        <w:t xml:space="preserve">Окончание таблицы </w:t>
      </w:r>
      <w:r w:rsidR="00DC2CBD" w:rsidRPr="00511F32">
        <w:rPr>
          <w:rFonts w:ascii="Times New Roman" w:hAnsi="Times New Roman" w:cs="Times New Roman"/>
          <w:i/>
          <w:color w:val="000000"/>
        </w:rPr>
        <w:t>4</w:t>
      </w:r>
      <w:r w:rsidRPr="00511F32">
        <w:rPr>
          <w:rFonts w:ascii="Times New Roman" w:hAnsi="Times New Roman" w:cs="Times New Roman"/>
          <w:i/>
          <w:color w:val="000000"/>
        </w:rPr>
        <w:t xml:space="preserve"> </w:t>
      </w:r>
    </w:p>
    <w:tbl>
      <w:tblPr>
        <w:tblW w:w="0" w:type="auto"/>
        <w:tblCellMar>
          <w:left w:w="0" w:type="dxa"/>
          <w:right w:w="0" w:type="dxa"/>
        </w:tblCellMar>
        <w:tblLook w:val="04A0" w:firstRow="1" w:lastRow="0" w:firstColumn="1" w:lastColumn="0" w:noHBand="0" w:noVBand="1"/>
      </w:tblPr>
      <w:tblGrid>
        <w:gridCol w:w="2232"/>
        <w:gridCol w:w="2120"/>
        <w:gridCol w:w="3160"/>
        <w:gridCol w:w="1845"/>
      </w:tblGrid>
      <w:tr w:rsidR="00DC2CBD" w:rsidRPr="00DC2CBD" w:rsidTr="00511F32">
        <w:trPr>
          <w:trHeight w:val="12"/>
        </w:trPr>
        <w:tc>
          <w:tcPr>
            <w:tcW w:w="2232" w:type="dxa"/>
            <w:hideMark/>
          </w:tcPr>
          <w:p w:rsidR="00DC2CBD" w:rsidRPr="00DC2CBD" w:rsidRDefault="00DC2CBD" w:rsidP="00DC2CBD">
            <w:pPr>
              <w:ind w:firstLine="567"/>
              <w:jc w:val="both"/>
              <w:rPr>
                <w:rFonts w:ascii="Times New Roman" w:hAnsi="Times New Roman" w:cs="Times New Roman"/>
                <w:color w:val="000000"/>
              </w:rPr>
            </w:pPr>
          </w:p>
        </w:tc>
        <w:tc>
          <w:tcPr>
            <w:tcW w:w="2120" w:type="dxa"/>
            <w:hideMark/>
          </w:tcPr>
          <w:p w:rsidR="00DC2CBD" w:rsidRPr="00DC2CBD" w:rsidRDefault="00DC2CBD" w:rsidP="00DC2CBD">
            <w:pPr>
              <w:ind w:firstLine="567"/>
              <w:jc w:val="both"/>
              <w:rPr>
                <w:rFonts w:ascii="Times New Roman" w:hAnsi="Times New Roman" w:cs="Times New Roman"/>
                <w:color w:val="000000"/>
              </w:rPr>
            </w:pPr>
          </w:p>
        </w:tc>
        <w:tc>
          <w:tcPr>
            <w:tcW w:w="3160" w:type="dxa"/>
            <w:hideMark/>
          </w:tcPr>
          <w:p w:rsidR="00DC2CBD" w:rsidRPr="00DC2CBD" w:rsidRDefault="00DC2CBD" w:rsidP="00DC2CBD">
            <w:pPr>
              <w:ind w:firstLine="567"/>
              <w:jc w:val="both"/>
              <w:rPr>
                <w:rFonts w:ascii="Times New Roman" w:hAnsi="Times New Roman" w:cs="Times New Roman"/>
                <w:color w:val="000000"/>
              </w:rPr>
            </w:pPr>
          </w:p>
        </w:tc>
        <w:tc>
          <w:tcPr>
            <w:tcW w:w="1845" w:type="dxa"/>
            <w:hideMark/>
          </w:tcPr>
          <w:p w:rsidR="00DC2CBD" w:rsidRPr="00DC2CBD" w:rsidRDefault="00DC2CBD" w:rsidP="00DC2CBD">
            <w:pPr>
              <w:ind w:firstLine="567"/>
              <w:jc w:val="both"/>
              <w:rPr>
                <w:rFonts w:ascii="Times New Roman" w:hAnsi="Times New Roman" w:cs="Times New Roman"/>
                <w:color w:val="000000"/>
              </w:rPr>
            </w:pPr>
          </w:p>
        </w:tc>
      </w:tr>
      <w:tr w:rsidR="00DC2CBD" w:rsidRPr="00DC2CBD" w:rsidTr="00511F32">
        <w:tc>
          <w:tcPr>
            <w:tcW w:w="2232"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N шага заряда/разряда</w:t>
            </w:r>
          </w:p>
        </w:tc>
        <w:tc>
          <w:tcPr>
            <w:tcW w:w="212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Длительность,</w:t>
            </w:r>
          </w:p>
          <w:p w:rsidR="00511F32" w:rsidRPr="00DC2CBD" w:rsidRDefault="00511F32" w:rsidP="00511F32">
            <w:pPr>
              <w:jc w:val="center"/>
              <w:rPr>
                <w:rFonts w:ascii="Times New Roman" w:hAnsi="Times New Roman" w:cs="Times New Roman"/>
                <w:color w:val="000000"/>
              </w:rPr>
            </w:pPr>
          </w:p>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с</w:t>
            </w:r>
          </w:p>
        </w:tc>
        <w:tc>
          <w:tcPr>
            <w:tcW w:w="316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Относительная мощность испытания,</w:t>
            </w:r>
          </w:p>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w:t>
            </w:r>
          </w:p>
        </w:tc>
        <w:tc>
          <w:tcPr>
            <w:tcW w:w="1845"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Заряд/разряд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15</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+100,0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16</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120</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+62,5</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17</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-25,0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18</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32</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+25,0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19</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8</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-50,0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511F32">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20</w:t>
            </w:r>
          </w:p>
        </w:tc>
        <w:tc>
          <w:tcPr>
            <w:tcW w:w="21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44</w:t>
            </w:r>
          </w:p>
        </w:tc>
        <w:tc>
          <w:tcPr>
            <w:tcW w:w="31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0,0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511F32">
            <w:pPr>
              <w:jc w:val="center"/>
              <w:rPr>
                <w:rFonts w:ascii="Times New Roman" w:hAnsi="Times New Roman" w:cs="Times New Roman"/>
                <w:color w:val="000000"/>
              </w:rPr>
            </w:pPr>
            <w:r w:rsidRPr="00DC2CBD">
              <w:rPr>
                <w:rFonts w:ascii="Times New Roman" w:hAnsi="Times New Roman" w:cs="Times New Roman"/>
                <w:color w:val="000000"/>
              </w:rPr>
              <w:t>-</w:t>
            </w:r>
          </w:p>
        </w:tc>
      </w:tr>
    </w:tbl>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noProof/>
          <w:color w:val="000000"/>
        </w:rPr>
        <w:drawing>
          <wp:inline distT="0" distB="0" distL="0" distR="0" wp14:anchorId="45EF00C6" wp14:editId="7CFD75BB">
            <wp:extent cx="5021580" cy="2667000"/>
            <wp:effectExtent l="0" t="0" r="7620" b="0"/>
            <wp:docPr id="28" name="Рисунок 28"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21580" cy="2667000"/>
                    </a:xfrm>
                    <a:prstGeom prst="rect">
                      <a:avLst/>
                    </a:prstGeom>
                    <a:noFill/>
                    <a:ln>
                      <a:noFill/>
                    </a:ln>
                  </pic:spPr>
                </pic:pic>
              </a:graphicData>
            </a:graphic>
          </wp:inline>
        </w:drawing>
      </w:r>
    </w:p>
    <w:p w:rsidR="00DC2CBD" w:rsidRPr="00DC2CBD" w:rsidRDefault="00DC2CBD" w:rsidP="00DC2CBD">
      <w:pPr>
        <w:ind w:firstLine="567"/>
        <w:jc w:val="both"/>
        <w:rPr>
          <w:rFonts w:ascii="Times New Roman" w:hAnsi="Times New Roman" w:cs="Times New Roman"/>
          <w:color w:val="000000"/>
        </w:rPr>
      </w:pPr>
    </w:p>
    <w:p w:rsidR="00DC2CBD" w:rsidRPr="00511F32" w:rsidRDefault="00DC2CBD" w:rsidP="00511F32">
      <w:pPr>
        <w:ind w:firstLine="567"/>
        <w:jc w:val="center"/>
        <w:rPr>
          <w:rFonts w:ascii="Times New Roman" w:hAnsi="Times New Roman" w:cs="Times New Roman"/>
          <w:b/>
          <w:color w:val="000000"/>
        </w:rPr>
      </w:pPr>
      <w:r w:rsidRPr="00511F32">
        <w:rPr>
          <w:rFonts w:ascii="Times New Roman" w:hAnsi="Times New Roman" w:cs="Times New Roman"/>
          <w:b/>
          <w:color w:val="000000"/>
        </w:rPr>
        <w:t>Рисунок 5</w:t>
      </w:r>
      <w:r w:rsidR="00511F32" w:rsidRPr="00511F32">
        <w:rPr>
          <w:rFonts w:ascii="Times New Roman" w:hAnsi="Times New Roman" w:cs="Times New Roman"/>
          <w:b/>
          <w:color w:val="000000"/>
        </w:rPr>
        <w:t xml:space="preserve"> – </w:t>
      </w:r>
      <w:r w:rsidRPr="00511F32">
        <w:rPr>
          <w:rFonts w:ascii="Times New Roman" w:hAnsi="Times New Roman" w:cs="Times New Roman"/>
          <w:b/>
          <w:color w:val="000000"/>
        </w:rPr>
        <w:t xml:space="preserve">Динамический разрядный профиль В </w:t>
      </w:r>
      <w:proofErr w:type="spellStart"/>
      <w:r w:rsidRPr="00511F32">
        <w:rPr>
          <w:rFonts w:ascii="Times New Roman" w:hAnsi="Times New Roman" w:cs="Times New Roman"/>
          <w:b/>
          <w:color w:val="000000"/>
        </w:rPr>
        <w:t>циклирования</w:t>
      </w:r>
      <w:proofErr w:type="spellEnd"/>
      <w:r w:rsidRPr="00511F32">
        <w:rPr>
          <w:rFonts w:ascii="Times New Roman" w:hAnsi="Times New Roman" w:cs="Times New Roman"/>
          <w:b/>
          <w:color w:val="000000"/>
        </w:rPr>
        <w:t xml:space="preserve"> аккумуляторов для BEV</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5. Разряжают аккумулятор динамическим разрядом в соответствии с профилем А, заданным в таблице 3 и на рисунке 3, до достижения суммарной емкости, включая этапы 3 и 4, равной 80% начальной динамической разрядной емкости CD при температуре 45</w:t>
      </w:r>
      <w:r w:rsidR="00192D07">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на этапе 5 температура аккумулятора достигает верхнего предела, указанного изготовителем, длительность шага 20 в таблице 3 может быть продлена на необходимую величину. Фактическая длительность должна быть зафиксирована в протоколе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на этапе 5 напряжение достигнет нижнего предела, указанного изготовителем, испытание должно быть прекращено, несмотря на указание в перечислении в 7.8.2.2 d)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 xml:space="preserve">, после чего определяют рабочие характеристики аккумулятора в соответствии с перечислением в 7.8.2.2 с)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Периодическое измерение рабочих характеристик</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После завершения каждого цикла, включающего в себя повторяющиеся прохождения этапов 1-5 в течение 28 дней, определяют рабочие характеристики аккумуляторов в соответствии с 7.8.2.2. Суммарное время </w:t>
      </w:r>
      <w:proofErr w:type="spellStart"/>
      <w:r w:rsidRPr="00DC2CBD">
        <w:rPr>
          <w:rFonts w:ascii="Times New Roman" w:hAnsi="Times New Roman" w:cs="Times New Roman"/>
          <w:color w:val="000000"/>
        </w:rPr>
        <w:t>циклирования</w:t>
      </w:r>
      <w:proofErr w:type="spellEnd"/>
      <w:r w:rsidRPr="00DC2CBD">
        <w:rPr>
          <w:rFonts w:ascii="Times New Roman" w:hAnsi="Times New Roman" w:cs="Times New Roman"/>
          <w:color w:val="000000"/>
        </w:rPr>
        <w:t xml:space="preserve"> на этапах 1-4 по перечислению b) настоящего подпункта фиксируют в протоколе испытаний. Динамическую разрядную емкость измеряют только при температуре 25°С.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d) Завершение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Испытания завершают при выполнении одного из нижеперечисленных условий. В противном случае следует вернуться к перечислению в 7.8.2.2 а)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 xml:space="preserve"> и продолжить испытания.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lastRenderedPageBreak/>
        <w:t xml:space="preserve">Условие А: испытания по перечислениям в 7.8.2.2 а)-с)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 xml:space="preserve"> проведены шесть раз.</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Условие В: значение любого из показателей, измеряемых в соответствии с перечислением в 7.8.2.2 с)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 составило менее 80</w:t>
      </w:r>
      <w:r w:rsidR="00192D07">
        <w:rPr>
          <w:rFonts w:ascii="Times New Roman" w:hAnsi="Times New Roman" w:cs="Times New Roman"/>
          <w:color w:val="000000"/>
        </w:rPr>
        <w:t xml:space="preserve"> </w:t>
      </w:r>
      <w:r w:rsidRPr="00DC2CBD">
        <w:rPr>
          <w:rFonts w:ascii="Times New Roman" w:hAnsi="Times New Roman" w:cs="Times New Roman"/>
          <w:color w:val="000000"/>
        </w:rPr>
        <w:t>% начального значения.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Условие С: температура аккумулятора во время испытания достигла верхнего предела, согласованного между изготовителем и заказчиком.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Число циклов, выполненных в ходе испытаний, должно быть зафиксировано в протоколе испытаний.</w:t>
      </w:r>
    </w:p>
    <w:p w:rsidR="00DC2CBD" w:rsidRPr="00DC2CBD" w:rsidRDefault="00DC2CBD" w:rsidP="00DC2CBD">
      <w:pPr>
        <w:ind w:firstLine="567"/>
        <w:jc w:val="both"/>
        <w:rPr>
          <w:rFonts w:ascii="Times New Roman" w:hAnsi="Times New Roman" w:cs="Times New Roman"/>
          <w:color w:val="000000"/>
        </w:rPr>
      </w:pPr>
    </w:p>
    <w:p w:rsidR="00DC2CBD" w:rsidRPr="00192D07" w:rsidRDefault="00DC2CBD" w:rsidP="00DC2CBD">
      <w:pPr>
        <w:ind w:firstLine="567"/>
        <w:jc w:val="both"/>
        <w:rPr>
          <w:rFonts w:ascii="Times New Roman" w:hAnsi="Times New Roman" w:cs="Times New Roman"/>
          <w:b/>
          <w:color w:val="000000"/>
        </w:rPr>
      </w:pPr>
      <w:r w:rsidRPr="00192D07">
        <w:rPr>
          <w:rFonts w:ascii="Times New Roman" w:hAnsi="Times New Roman" w:cs="Times New Roman"/>
          <w:b/>
          <w:color w:val="000000"/>
        </w:rPr>
        <w:t xml:space="preserve">7.8.3 Испытание на </w:t>
      </w:r>
      <w:proofErr w:type="spellStart"/>
      <w:r w:rsidRPr="00192D07">
        <w:rPr>
          <w:rFonts w:ascii="Times New Roman" w:hAnsi="Times New Roman" w:cs="Times New Roman"/>
          <w:b/>
          <w:color w:val="000000"/>
        </w:rPr>
        <w:t>циклирование</w:t>
      </w:r>
      <w:proofErr w:type="spellEnd"/>
      <w:r w:rsidRPr="00192D07">
        <w:rPr>
          <w:rFonts w:ascii="Times New Roman" w:hAnsi="Times New Roman" w:cs="Times New Roman"/>
          <w:b/>
          <w:color w:val="000000"/>
        </w:rPr>
        <w:t xml:space="preserve"> аккумуляторов для HEV</w:t>
      </w:r>
    </w:p>
    <w:p w:rsidR="00192D07" w:rsidRDefault="00192D07"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7.8.3.1 Перед испытанием цикла зарядки и разрядки измерьте емкость и мощность начальных рабочих характеристик</w:t>
      </w:r>
    </w:p>
    <w:p w:rsidR="00DC2CBD" w:rsidRPr="00DC2CBD" w:rsidRDefault="00DC2CBD" w:rsidP="00192D07">
      <w:pPr>
        <w:pStyle w:val="ad"/>
        <w:numPr>
          <w:ilvl w:val="0"/>
          <w:numId w:val="22"/>
        </w:numPr>
        <w:tabs>
          <w:tab w:val="left" w:pos="851"/>
        </w:tabs>
        <w:ind w:left="0" w:firstLine="567"/>
        <w:jc w:val="both"/>
        <w:rPr>
          <w:rFonts w:ascii="Times New Roman" w:hAnsi="Times New Roman" w:cs="Times New Roman"/>
          <w:color w:val="000000"/>
        </w:rPr>
      </w:pPr>
      <w:r w:rsidRPr="00DC2CBD">
        <w:rPr>
          <w:rFonts w:ascii="Times New Roman" w:hAnsi="Times New Roman" w:cs="Times New Roman"/>
          <w:color w:val="000000"/>
        </w:rPr>
        <w:t>Емкость</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емкость в соответствии с 7.3 при температуре 25</w:t>
      </w:r>
      <w:r w:rsidR="00192D07">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192D07">
      <w:pPr>
        <w:pStyle w:val="ad"/>
        <w:numPr>
          <w:ilvl w:val="0"/>
          <w:numId w:val="22"/>
        </w:numPr>
        <w:tabs>
          <w:tab w:val="left" w:pos="851"/>
        </w:tabs>
        <w:ind w:left="0" w:firstLine="567"/>
        <w:jc w:val="both"/>
        <w:rPr>
          <w:rFonts w:ascii="Times New Roman" w:hAnsi="Times New Roman" w:cs="Times New Roman"/>
          <w:color w:val="000000"/>
        </w:rPr>
      </w:pPr>
      <w:r w:rsidRPr="00DC2CBD">
        <w:rPr>
          <w:rFonts w:ascii="Times New Roman" w:hAnsi="Times New Roman" w:cs="Times New Roman"/>
          <w:color w:val="000000"/>
        </w:rPr>
        <w:t>Мощность</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мощность в соответствии с 7.5 при температуре 25</w:t>
      </w:r>
      <w:r w:rsidR="00192D07">
        <w:rPr>
          <w:rFonts w:ascii="Times New Roman" w:hAnsi="Times New Roman" w:cs="Times New Roman"/>
          <w:color w:val="000000"/>
        </w:rPr>
        <w:t xml:space="preserve"> </w:t>
      </w:r>
      <w:r w:rsidRPr="00DC2CBD">
        <w:rPr>
          <w:rFonts w:ascii="Times New Roman" w:hAnsi="Times New Roman" w:cs="Times New Roman"/>
          <w:color w:val="000000"/>
        </w:rPr>
        <w:t>°С и 50</w:t>
      </w:r>
      <w:r w:rsidR="00192D07">
        <w:rPr>
          <w:rFonts w:ascii="Times New Roman" w:hAnsi="Times New Roman" w:cs="Times New Roman"/>
          <w:color w:val="000000"/>
        </w:rPr>
        <w:t xml:space="preserve"> </w:t>
      </w:r>
      <w:r w:rsidRPr="00DC2CBD">
        <w:rPr>
          <w:rFonts w:ascii="Times New Roman" w:hAnsi="Times New Roman" w:cs="Times New Roman"/>
          <w:color w:val="000000"/>
        </w:rPr>
        <w:t xml:space="preserve">% SOC </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7.8.3.2 Напряжение переключения рабочих профилей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Перед ресурсными испытаниями устанавливают значения напряжения, при которых должны происходить переключения профиля с преобладающим разрядом и профиля с преобладающим зарядом, описанных в перечислении с) 7.8.3.3.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Напряжение переключения с профиля с преобладающим разрядом на профиль с преобладающим зарядом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Доводят степень заряженности аккумулятора до 30% в соответствии с 7.4 и проводят однократно </w:t>
      </w:r>
      <w:proofErr w:type="spellStart"/>
      <w:r w:rsidRPr="00DC2CBD">
        <w:rPr>
          <w:rFonts w:ascii="Times New Roman" w:hAnsi="Times New Roman" w:cs="Times New Roman"/>
          <w:color w:val="000000"/>
        </w:rPr>
        <w:t>циклирование</w:t>
      </w:r>
      <w:proofErr w:type="spellEnd"/>
      <w:r w:rsidRPr="00DC2CBD">
        <w:rPr>
          <w:rFonts w:ascii="Times New Roman" w:hAnsi="Times New Roman" w:cs="Times New Roman"/>
          <w:color w:val="000000"/>
        </w:rPr>
        <w:t xml:space="preserve"> в режиме профиля с преобладающим разрядом при температуре 45°С. Минимальное значение напряжения, достигнутое во время этого испытания, является напряжением переключения с профиля с преобладающим разрядом на профиль с преобладающим зарядом. Если достигнутое минимальное значение напряжения будет меньше нижнего предела напряжения, указанного изготовителем, то напряжение переключения должно соответствовать нижнему пределу напряжения, указанному изготовителем. При необходимости учитывают также степень заряженности аккумулятора, рекомендованную изготовителем.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b) Напряжение переключения с профиля с преобладающим зарядом на </w:t>
      </w:r>
      <w:proofErr w:type="spellStart"/>
      <w:r w:rsidRPr="00DC2CBD">
        <w:rPr>
          <w:rFonts w:ascii="Times New Roman" w:hAnsi="Times New Roman" w:cs="Times New Roman"/>
          <w:color w:val="000000"/>
        </w:rPr>
        <w:t>профил</w:t>
      </w:r>
      <w:proofErr w:type="spellEnd"/>
      <w:r w:rsidRPr="00DC2CBD">
        <w:rPr>
          <w:rFonts w:ascii="Times New Roman" w:hAnsi="Times New Roman" w:cs="Times New Roman"/>
          <w:color w:val="000000"/>
        </w:rPr>
        <w:t xml:space="preserve"> с преобладающим разрядом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Доводят степень заряженности аккумулятора до 80% в соответствии с 7.4 и проводят однократно </w:t>
      </w:r>
      <w:proofErr w:type="spellStart"/>
      <w:r w:rsidRPr="00DC2CBD">
        <w:rPr>
          <w:rFonts w:ascii="Times New Roman" w:hAnsi="Times New Roman" w:cs="Times New Roman"/>
          <w:color w:val="000000"/>
        </w:rPr>
        <w:t>циклирование</w:t>
      </w:r>
      <w:proofErr w:type="spellEnd"/>
      <w:r w:rsidRPr="00DC2CBD">
        <w:rPr>
          <w:rFonts w:ascii="Times New Roman" w:hAnsi="Times New Roman" w:cs="Times New Roman"/>
          <w:color w:val="000000"/>
        </w:rPr>
        <w:t xml:space="preserve"> в режиме профиля с преобладающим зарядом при температуре 45</w:t>
      </w:r>
      <w:r w:rsidR="00192D07">
        <w:rPr>
          <w:rFonts w:ascii="Times New Roman" w:hAnsi="Times New Roman" w:cs="Times New Roman"/>
          <w:color w:val="000000"/>
        </w:rPr>
        <w:t xml:space="preserve"> </w:t>
      </w:r>
      <w:r w:rsidRPr="00DC2CBD">
        <w:rPr>
          <w:rFonts w:ascii="Times New Roman" w:hAnsi="Times New Roman" w:cs="Times New Roman"/>
          <w:color w:val="000000"/>
        </w:rPr>
        <w:t xml:space="preserve">°С. Максимальное значение напряжения, достигнутое во время этого испытания, является напряжением переключения с профиля с преобладающим зарядом на </w:t>
      </w:r>
      <w:proofErr w:type="spellStart"/>
      <w:r w:rsidRPr="00DC2CBD">
        <w:rPr>
          <w:rFonts w:ascii="Times New Roman" w:hAnsi="Times New Roman" w:cs="Times New Roman"/>
          <w:color w:val="000000"/>
        </w:rPr>
        <w:t>профил</w:t>
      </w:r>
      <w:proofErr w:type="spellEnd"/>
      <w:r w:rsidRPr="00DC2CBD">
        <w:rPr>
          <w:rFonts w:ascii="Times New Roman" w:hAnsi="Times New Roman" w:cs="Times New Roman"/>
          <w:color w:val="000000"/>
        </w:rPr>
        <w:t xml:space="preserve"> с преобладающим разрядом. Если достигнутое максимальное значение напряжения будет больше верхнего предела напряжения, указанного изготовителем, то напряжение переключения должно соответствовать верхнему пределу напряжения, указанному изготовителем. При необходимости учитывают также степень заряженности аккумулятора, рекомендованную изготовителем.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7.8.3.3 Зарядно-разрядные циклы</w:t>
      </w:r>
    </w:p>
    <w:p w:rsidR="00DC2CBD" w:rsidRPr="00DC2CBD" w:rsidRDefault="00DC2CBD" w:rsidP="00DC2CBD">
      <w:pPr>
        <w:ind w:firstLine="567"/>
        <w:jc w:val="both"/>
        <w:rPr>
          <w:rFonts w:ascii="Times New Roman" w:hAnsi="Times New Roman" w:cs="Times New Roman"/>
          <w:color w:val="000000"/>
        </w:rPr>
      </w:pPr>
      <w:proofErr w:type="spellStart"/>
      <w:r w:rsidRPr="00DC2CBD">
        <w:rPr>
          <w:rFonts w:ascii="Times New Roman" w:hAnsi="Times New Roman" w:cs="Times New Roman"/>
          <w:color w:val="000000"/>
        </w:rPr>
        <w:t>Циклирование</w:t>
      </w:r>
      <w:proofErr w:type="spellEnd"/>
      <w:r w:rsidRPr="00DC2CBD">
        <w:rPr>
          <w:rFonts w:ascii="Times New Roman" w:hAnsi="Times New Roman" w:cs="Times New Roman"/>
          <w:color w:val="000000"/>
        </w:rPr>
        <w:t xml:space="preserve"> проводят в следующем порядке.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Температура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Температура окружающей среды в процессе испытаний должна быть 45</w:t>
      </w:r>
      <w:r w:rsidR="00192D07">
        <w:rPr>
          <w:rFonts w:ascii="Times New Roman" w:hAnsi="Times New Roman" w:cs="Times New Roman"/>
          <w:color w:val="000000"/>
        </w:rPr>
        <w:t xml:space="preserve"> </w:t>
      </w:r>
      <w:r w:rsidRPr="00DC2CBD">
        <w:rPr>
          <w:rFonts w:ascii="Times New Roman" w:hAnsi="Times New Roman" w:cs="Times New Roman"/>
          <w:color w:val="000000"/>
        </w:rPr>
        <w:t>°С. Температура аккумуляторов в начале испытаний 45</w:t>
      </w:r>
      <w:r w:rsidR="00192D07">
        <w:rPr>
          <w:rFonts w:ascii="Times New Roman" w:hAnsi="Times New Roman" w:cs="Times New Roman"/>
          <w:color w:val="000000"/>
        </w:rPr>
        <w:t xml:space="preserve"> </w:t>
      </w:r>
      <w:r w:rsidRPr="00DC2CBD">
        <w:rPr>
          <w:rFonts w:ascii="Times New Roman" w:hAnsi="Times New Roman" w:cs="Times New Roman"/>
          <w:color w:val="000000"/>
        </w:rPr>
        <w:t>°С.</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b) Корректировка степени заряженности перед </w:t>
      </w:r>
      <w:proofErr w:type="spellStart"/>
      <w:r w:rsidRPr="00DC2CBD">
        <w:rPr>
          <w:rFonts w:ascii="Times New Roman" w:hAnsi="Times New Roman" w:cs="Times New Roman"/>
          <w:color w:val="000000"/>
        </w:rPr>
        <w:t>циклированием</w:t>
      </w:r>
      <w:proofErr w:type="spellEnd"/>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Аккумуляторы выдерживают при температуре 45</w:t>
      </w:r>
      <w:r w:rsidR="00192D07">
        <w:rPr>
          <w:rFonts w:ascii="Times New Roman" w:hAnsi="Times New Roman" w:cs="Times New Roman"/>
          <w:color w:val="000000"/>
        </w:rPr>
        <w:t xml:space="preserve"> </w:t>
      </w:r>
      <w:r w:rsidRPr="00DC2CBD">
        <w:rPr>
          <w:rFonts w:ascii="Times New Roman" w:hAnsi="Times New Roman" w:cs="Times New Roman"/>
          <w:color w:val="000000"/>
        </w:rPr>
        <w:t>°С и доводят степень их заряженности до 80</w:t>
      </w:r>
      <w:r w:rsidR="00192D07">
        <w:rPr>
          <w:rFonts w:ascii="Times New Roman" w:hAnsi="Times New Roman" w:cs="Times New Roman"/>
          <w:color w:val="000000"/>
        </w:rPr>
        <w:t xml:space="preserve"> </w:t>
      </w:r>
      <w:r w:rsidRPr="00DC2CBD">
        <w:rPr>
          <w:rFonts w:ascii="Times New Roman" w:hAnsi="Times New Roman" w:cs="Times New Roman"/>
          <w:color w:val="000000"/>
        </w:rPr>
        <w:t xml:space="preserve">% или до значения, согласованного между изготовителем и </w:t>
      </w:r>
      <w:r w:rsidRPr="00DC2CBD">
        <w:rPr>
          <w:rFonts w:ascii="Times New Roman" w:hAnsi="Times New Roman" w:cs="Times New Roman"/>
          <w:color w:val="000000"/>
        </w:rPr>
        <w:lastRenderedPageBreak/>
        <w:t>заказчиком, в течение 16-24 ч в соответствии с 7.4. Если значение степени заряженности отличается от 80</w:t>
      </w:r>
      <w:r w:rsidR="00192D07">
        <w:rPr>
          <w:rFonts w:ascii="Times New Roman" w:hAnsi="Times New Roman" w:cs="Times New Roman"/>
          <w:color w:val="000000"/>
        </w:rPr>
        <w:t xml:space="preserve"> </w:t>
      </w:r>
      <w:r w:rsidRPr="00DC2CBD">
        <w:rPr>
          <w:rFonts w:ascii="Times New Roman" w:hAnsi="Times New Roman" w:cs="Times New Roman"/>
          <w:color w:val="000000"/>
        </w:rPr>
        <w:t>%, его необходимо зафиксировать в протоколе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Зарядно-разрядный цикл</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Процедуру последовательного выполнения этапов с 1 по 4, указанных ниже, повторяют до наступления условий завершения испытаний в соответствии с перечислением в 7.8.3.3 е)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 xml:space="preserve">. В процессе испытаний периодически определяют рабочие характеристики аккумуляторов в соответствии с перечислением в 7.8.3.3 d) настоящего </w:t>
      </w:r>
      <w:r w:rsidR="00192D07">
        <w:rPr>
          <w:rFonts w:ascii="Times New Roman" w:hAnsi="Times New Roman" w:cs="Times New Roman"/>
          <w:color w:val="000000"/>
        </w:rPr>
        <w:t>раздела</w:t>
      </w:r>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в процессе испытаний температура аккумулятора достигает верхнего предела, указанного изготовителем, длительность шага 16 в таблицах 5 и 6 может быть продлена на необходимую величину. Фактическая длительность должна быть зафиксирована в протоколе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1. Зарядно-разрядные циклы проводят в режиме профиля с преобладающим разрядом, заданном в таблице 5 и на рисунке 6, с повторением до тех пор, пока напряжение аккумулятора не достигнет значения напряжения переключения, установленного в соответствии с перечислением а) 7.8.3.2 (см. рисунок 7).</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2. Зарядно-разрядные циклы проводят в режиме профиля с преобладающим зарядом, заданном в таблице 6 и на рисунке 7, с повторением до тех пор, пока напряжение аккумулятора не достигнет значения напряжения переключения, установленного в соответствии с перечислением b) 7.8.3.2 (см. рисунок 7).</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3. Этапы 1 и 2 повторяют в течение 22 ч.</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Этап 4. Аккумуляторы выдерживают в состоянии покоя в течение 2 ч.</w:t>
      </w:r>
    </w:p>
    <w:p w:rsidR="00DC2CBD" w:rsidRPr="00DC2CBD" w:rsidRDefault="00DC2CBD" w:rsidP="00DC2CBD">
      <w:pPr>
        <w:ind w:firstLine="567"/>
        <w:jc w:val="both"/>
        <w:rPr>
          <w:rFonts w:ascii="Times New Roman" w:hAnsi="Times New Roman" w:cs="Times New Roman"/>
          <w:color w:val="000000"/>
        </w:rPr>
      </w:pPr>
    </w:p>
    <w:p w:rsidR="00DC2CBD" w:rsidRPr="00192D07" w:rsidRDefault="00DC2CBD" w:rsidP="00192D07">
      <w:pPr>
        <w:ind w:firstLine="567"/>
        <w:jc w:val="center"/>
        <w:rPr>
          <w:rFonts w:ascii="Times New Roman" w:hAnsi="Times New Roman" w:cs="Times New Roman"/>
          <w:b/>
          <w:color w:val="000000"/>
        </w:rPr>
      </w:pPr>
      <w:r w:rsidRPr="00192D07">
        <w:rPr>
          <w:rFonts w:ascii="Times New Roman" w:hAnsi="Times New Roman" w:cs="Times New Roman"/>
          <w:b/>
          <w:color w:val="000000"/>
        </w:rPr>
        <w:t>Таблица 5</w:t>
      </w:r>
      <w:r w:rsidR="00192D07" w:rsidRPr="00192D07">
        <w:rPr>
          <w:rFonts w:ascii="Times New Roman" w:hAnsi="Times New Roman" w:cs="Times New Roman"/>
          <w:b/>
          <w:color w:val="000000"/>
        </w:rPr>
        <w:t xml:space="preserve"> – </w:t>
      </w:r>
      <w:r w:rsidRPr="00192D07">
        <w:rPr>
          <w:rFonts w:ascii="Times New Roman" w:hAnsi="Times New Roman" w:cs="Times New Roman"/>
          <w:b/>
          <w:color w:val="000000"/>
        </w:rPr>
        <w:t xml:space="preserve">Профиль с преобладающим разрядом при </w:t>
      </w:r>
      <w:proofErr w:type="spellStart"/>
      <w:r w:rsidRPr="00192D07">
        <w:rPr>
          <w:rFonts w:ascii="Times New Roman" w:hAnsi="Times New Roman" w:cs="Times New Roman"/>
          <w:b/>
          <w:color w:val="000000"/>
        </w:rPr>
        <w:t>циклировании</w:t>
      </w:r>
      <w:proofErr w:type="spellEnd"/>
      <w:r w:rsidRPr="00192D07">
        <w:rPr>
          <w:rFonts w:ascii="Times New Roman" w:hAnsi="Times New Roman" w:cs="Times New Roman"/>
          <w:b/>
          <w:color w:val="000000"/>
        </w:rPr>
        <w:t xml:space="preserve"> аккумуляторов для HEV</w:t>
      </w:r>
    </w:p>
    <w:tbl>
      <w:tblPr>
        <w:tblW w:w="0" w:type="auto"/>
        <w:tblCellMar>
          <w:left w:w="0" w:type="dxa"/>
          <w:right w:w="0" w:type="dxa"/>
        </w:tblCellMar>
        <w:tblLook w:val="04A0" w:firstRow="1" w:lastRow="0" w:firstColumn="1" w:lastColumn="0" w:noHBand="0" w:noVBand="1"/>
      </w:tblPr>
      <w:tblGrid>
        <w:gridCol w:w="2472"/>
        <w:gridCol w:w="2566"/>
        <w:gridCol w:w="2045"/>
        <w:gridCol w:w="2272"/>
      </w:tblGrid>
      <w:tr w:rsidR="00DC2CBD" w:rsidRPr="00DC2CBD" w:rsidTr="006E069F">
        <w:trPr>
          <w:trHeight w:val="12"/>
        </w:trPr>
        <w:tc>
          <w:tcPr>
            <w:tcW w:w="2472" w:type="dxa"/>
            <w:hideMark/>
          </w:tcPr>
          <w:p w:rsidR="00DC2CBD" w:rsidRPr="00DC2CBD" w:rsidRDefault="00DC2CBD" w:rsidP="00DC2CBD">
            <w:pPr>
              <w:ind w:firstLine="567"/>
              <w:jc w:val="both"/>
              <w:rPr>
                <w:rFonts w:ascii="Times New Roman" w:hAnsi="Times New Roman" w:cs="Times New Roman"/>
                <w:color w:val="000000"/>
              </w:rPr>
            </w:pPr>
          </w:p>
        </w:tc>
        <w:tc>
          <w:tcPr>
            <w:tcW w:w="2566" w:type="dxa"/>
            <w:hideMark/>
          </w:tcPr>
          <w:p w:rsidR="00DC2CBD" w:rsidRPr="00DC2CBD" w:rsidRDefault="00DC2CBD" w:rsidP="00DC2CBD">
            <w:pPr>
              <w:ind w:firstLine="567"/>
              <w:jc w:val="both"/>
              <w:rPr>
                <w:rFonts w:ascii="Times New Roman" w:hAnsi="Times New Roman" w:cs="Times New Roman"/>
                <w:color w:val="000000"/>
              </w:rPr>
            </w:pPr>
          </w:p>
        </w:tc>
        <w:tc>
          <w:tcPr>
            <w:tcW w:w="2045" w:type="dxa"/>
            <w:hideMark/>
          </w:tcPr>
          <w:p w:rsidR="00DC2CBD" w:rsidRPr="00DC2CBD" w:rsidRDefault="00DC2CBD" w:rsidP="00DC2CBD">
            <w:pPr>
              <w:ind w:firstLine="567"/>
              <w:jc w:val="both"/>
              <w:rPr>
                <w:rFonts w:ascii="Times New Roman" w:hAnsi="Times New Roman" w:cs="Times New Roman"/>
                <w:color w:val="000000"/>
              </w:rPr>
            </w:pPr>
          </w:p>
        </w:tc>
        <w:tc>
          <w:tcPr>
            <w:tcW w:w="2272" w:type="dxa"/>
            <w:hideMark/>
          </w:tcPr>
          <w:p w:rsidR="00DC2CBD" w:rsidRPr="00DC2CBD" w:rsidRDefault="00DC2CBD" w:rsidP="00DC2CBD">
            <w:pPr>
              <w:ind w:firstLine="567"/>
              <w:jc w:val="both"/>
              <w:rPr>
                <w:rFonts w:ascii="Times New Roman" w:hAnsi="Times New Roman" w:cs="Times New Roman"/>
                <w:color w:val="000000"/>
              </w:rPr>
            </w:pPr>
          </w:p>
        </w:tc>
      </w:tr>
      <w:tr w:rsidR="00DC2CBD" w:rsidRPr="00DC2CBD" w:rsidTr="00192D07">
        <w:tc>
          <w:tcPr>
            <w:tcW w:w="2472"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N шага заряда/разряда</w:t>
            </w:r>
          </w:p>
        </w:tc>
        <w:tc>
          <w:tcPr>
            <w:tcW w:w="2566"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Длительность,</w:t>
            </w:r>
          </w:p>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с</w:t>
            </w:r>
          </w:p>
        </w:tc>
        <w:tc>
          <w:tcPr>
            <w:tcW w:w="2045"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Ток</w:t>
            </w:r>
          </w:p>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А</w:t>
            </w:r>
          </w:p>
        </w:tc>
        <w:tc>
          <w:tcPr>
            <w:tcW w:w="2272"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Заряд/разряд</w:t>
            </w:r>
          </w:p>
        </w:tc>
      </w:tr>
      <w:tr w:rsidR="00DC2CBD" w:rsidRPr="00DC2CBD" w:rsidTr="00192D07">
        <w:trPr>
          <w:trHeight w:val="372"/>
        </w:trPr>
        <w:tc>
          <w:tcPr>
            <w:tcW w:w="2472"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w:t>
            </w:r>
          </w:p>
        </w:tc>
        <w:tc>
          <w:tcPr>
            <w:tcW w:w="2566"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5</w:t>
            </w:r>
          </w:p>
        </w:tc>
        <w:tc>
          <w:tcPr>
            <w:tcW w:w="2045"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20 </w:t>
            </w:r>
            <w:proofErr w:type="spellStart"/>
            <w:r w:rsidRPr="00192D07">
              <w:rPr>
                <w:rFonts w:ascii="Times New Roman" w:hAnsi="Times New Roman" w:cs="Times New Roman"/>
                <w:i/>
                <w:color w:val="000000"/>
              </w:rPr>
              <w:t>I</w:t>
            </w:r>
            <w:r w:rsidRPr="00192D07">
              <w:rPr>
                <w:rFonts w:ascii="Times New Roman" w:hAnsi="Times New Roman" w:cs="Times New Roman"/>
                <w:color w:val="000000"/>
                <w:vertAlign w:val="subscript"/>
              </w:rPr>
              <w:t>t</w:t>
            </w:r>
            <w:proofErr w:type="spellEnd"/>
          </w:p>
        </w:tc>
        <w:tc>
          <w:tcPr>
            <w:tcW w:w="2272"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2</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3</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32</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4</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20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5</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5</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6</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7</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37</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8</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20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9</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5</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10</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11</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37</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12</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20</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13</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5</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-12,5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14</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7</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-7,5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15</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35</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-5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16</w:t>
            </w:r>
          </w:p>
        </w:tc>
        <w:tc>
          <w:tcPr>
            <w:tcW w:w="25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42</w:t>
            </w:r>
          </w:p>
        </w:tc>
        <w:tc>
          <w:tcPr>
            <w:tcW w:w="20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 xml:space="preserve">0 </w:t>
            </w:r>
            <w:proofErr w:type="spell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proofErr w:type="spellEnd"/>
          </w:p>
        </w:tc>
        <w:tc>
          <w:tcPr>
            <w:tcW w:w="22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ind w:hanging="8"/>
              <w:jc w:val="center"/>
              <w:rPr>
                <w:rFonts w:ascii="Times New Roman" w:hAnsi="Times New Roman" w:cs="Times New Roman"/>
                <w:color w:val="000000"/>
              </w:rPr>
            </w:pPr>
            <w:r w:rsidRPr="00DC2CBD">
              <w:rPr>
                <w:rFonts w:ascii="Times New Roman" w:hAnsi="Times New Roman" w:cs="Times New Roman"/>
                <w:color w:val="000000"/>
              </w:rPr>
              <w:t>-</w:t>
            </w:r>
          </w:p>
        </w:tc>
      </w:tr>
    </w:tbl>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noProof/>
          <w:color w:val="000000"/>
        </w:rPr>
        <w:lastRenderedPageBreak/>
        <w:drawing>
          <wp:inline distT="0" distB="0" distL="0" distR="0" wp14:anchorId="229A83EB" wp14:editId="1CC380F3">
            <wp:extent cx="5105400" cy="2712720"/>
            <wp:effectExtent l="0" t="0" r="0" b="0"/>
            <wp:docPr id="36" name="Рисунок 36"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0" cy="2712720"/>
                    </a:xfrm>
                    <a:prstGeom prst="rect">
                      <a:avLst/>
                    </a:prstGeom>
                    <a:noFill/>
                    <a:ln>
                      <a:noFill/>
                    </a:ln>
                  </pic:spPr>
                </pic:pic>
              </a:graphicData>
            </a:graphic>
          </wp:inline>
        </w:drawing>
      </w:r>
    </w:p>
    <w:p w:rsidR="00DC2CBD" w:rsidRPr="00192D07" w:rsidRDefault="00DC2CBD" w:rsidP="00192D07">
      <w:pPr>
        <w:ind w:firstLine="567"/>
        <w:jc w:val="center"/>
        <w:rPr>
          <w:rFonts w:ascii="Times New Roman" w:hAnsi="Times New Roman" w:cs="Times New Roman"/>
          <w:b/>
          <w:color w:val="000000"/>
        </w:rPr>
      </w:pPr>
      <w:r w:rsidRPr="00192D07">
        <w:rPr>
          <w:rFonts w:ascii="Times New Roman" w:hAnsi="Times New Roman" w:cs="Times New Roman"/>
          <w:b/>
          <w:color w:val="000000"/>
        </w:rPr>
        <w:t>Рисунок 6</w:t>
      </w:r>
      <w:r w:rsidR="00192D07" w:rsidRPr="00192D07">
        <w:rPr>
          <w:rFonts w:ascii="Times New Roman" w:hAnsi="Times New Roman" w:cs="Times New Roman"/>
          <w:b/>
          <w:color w:val="000000"/>
        </w:rPr>
        <w:t xml:space="preserve"> – </w:t>
      </w:r>
      <w:r w:rsidRPr="00192D07">
        <w:rPr>
          <w:rFonts w:ascii="Times New Roman" w:hAnsi="Times New Roman" w:cs="Times New Roman"/>
          <w:b/>
          <w:color w:val="000000"/>
        </w:rPr>
        <w:t xml:space="preserve">Профиль с преобладающим разрядом при </w:t>
      </w:r>
      <w:proofErr w:type="spellStart"/>
      <w:r w:rsidRPr="00192D07">
        <w:rPr>
          <w:rFonts w:ascii="Times New Roman" w:hAnsi="Times New Roman" w:cs="Times New Roman"/>
          <w:b/>
          <w:color w:val="000000"/>
        </w:rPr>
        <w:t>циклировании</w:t>
      </w:r>
      <w:proofErr w:type="spellEnd"/>
      <w:r w:rsidRPr="00192D07">
        <w:rPr>
          <w:rFonts w:ascii="Times New Roman" w:hAnsi="Times New Roman" w:cs="Times New Roman"/>
          <w:b/>
          <w:color w:val="000000"/>
        </w:rPr>
        <w:t xml:space="preserve"> аккумуляторов для HEV</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Если значение максимального тока, указанное изготовителем, ниже 20</w:t>
      </w:r>
      <w:proofErr w:type="gramStart"/>
      <w:r w:rsidR="00192D07" w:rsidRPr="00192D07">
        <w:rPr>
          <w:rFonts w:ascii="Times New Roman" w:hAnsi="Times New Roman" w:cs="Times New Roman"/>
          <w:i/>
          <w:color w:val="000000"/>
        </w:rPr>
        <w:t>I</w:t>
      </w:r>
      <w:r w:rsidR="00192D07" w:rsidRPr="00192D07">
        <w:rPr>
          <w:rFonts w:ascii="Times New Roman" w:hAnsi="Times New Roman" w:cs="Times New Roman"/>
          <w:color w:val="000000"/>
          <w:vertAlign w:val="subscript"/>
        </w:rPr>
        <w:t>t</w:t>
      </w:r>
      <w:r w:rsidR="00192D07" w:rsidRPr="00DC2CBD">
        <w:rPr>
          <w:rFonts w:ascii="Times New Roman" w:hAnsi="Times New Roman" w:cs="Times New Roman"/>
          <w:color w:val="000000"/>
        </w:rPr>
        <w:t xml:space="preserve"> </w:t>
      </w:r>
      <w:r w:rsidRPr="00DC2CBD">
        <w:rPr>
          <w:rFonts w:ascii="Times New Roman" w:hAnsi="Times New Roman" w:cs="Times New Roman"/>
          <w:color w:val="000000"/>
        </w:rPr>
        <w:t xml:space="preserve"> ,</w:t>
      </w:r>
      <w:proofErr w:type="gramEnd"/>
      <w:r w:rsidRPr="00DC2CBD">
        <w:rPr>
          <w:rFonts w:ascii="Times New Roman" w:hAnsi="Times New Roman" w:cs="Times New Roman"/>
          <w:color w:val="000000"/>
        </w:rPr>
        <w:t xml:space="preserve"> то оно может быть применено на шаге 1 с соответственным изменением значения тока испытания на шаге 6, которое в этом случае должно быть в два раза меньше 50</w:t>
      </w:r>
      <w:r w:rsidR="00192D07">
        <w:rPr>
          <w:rFonts w:ascii="Times New Roman" w:hAnsi="Times New Roman" w:cs="Times New Roman"/>
          <w:color w:val="000000"/>
        </w:rPr>
        <w:t xml:space="preserve"> </w:t>
      </w:r>
      <w:r w:rsidRPr="00DC2CBD">
        <w:rPr>
          <w:rFonts w:ascii="Times New Roman" w:hAnsi="Times New Roman" w:cs="Times New Roman"/>
          <w:color w:val="000000"/>
        </w:rPr>
        <w:t>% значения максимального тока, указанного изготовителем.</w:t>
      </w:r>
    </w:p>
    <w:p w:rsidR="00DC2CBD" w:rsidRPr="00DC2CBD" w:rsidRDefault="00DC2CBD" w:rsidP="00DC2CBD">
      <w:pPr>
        <w:ind w:firstLine="567"/>
        <w:jc w:val="both"/>
        <w:rPr>
          <w:rFonts w:ascii="Times New Roman" w:hAnsi="Times New Roman" w:cs="Times New Roman"/>
          <w:color w:val="000000"/>
        </w:rPr>
      </w:pPr>
    </w:p>
    <w:p w:rsidR="00DC2CBD" w:rsidRDefault="00DC2CBD" w:rsidP="00192D07">
      <w:pPr>
        <w:ind w:firstLine="567"/>
        <w:jc w:val="center"/>
        <w:rPr>
          <w:rFonts w:ascii="Times New Roman" w:hAnsi="Times New Roman" w:cs="Times New Roman"/>
          <w:b/>
          <w:color w:val="000000"/>
        </w:rPr>
      </w:pPr>
      <w:r w:rsidRPr="00192D07">
        <w:rPr>
          <w:rFonts w:ascii="Times New Roman" w:hAnsi="Times New Roman" w:cs="Times New Roman"/>
          <w:b/>
          <w:color w:val="000000"/>
        </w:rPr>
        <w:t>Таблица 6</w:t>
      </w:r>
      <w:r w:rsidR="00192D07" w:rsidRPr="00192D07">
        <w:rPr>
          <w:rFonts w:ascii="Times New Roman" w:hAnsi="Times New Roman" w:cs="Times New Roman"/>
          <w:b/>
          <w:color w:val="000000"/>
        </w:rPr>
        <w:t xml:space="preserve"> – </w:t>
      </w:r>
      <w:r w:rsidRPr="00192D07">
        <w:rPr>
          <w:rFonts w:ascii="Times New Roman" w:hAnsi="Times New Roman" w:cs="Times New Roman"/>
          <w:b/>
          <w:color w:val="000000"/>
        </w:rPr>
        <w:t xml:space="preserve">Профиль с преобладающим зарядом при </w:t>
      </w:r>
      <w:proofErr w:type="spellStart"/>
      <w:r w:rsidRPr="00192D07">
        <w:rPr>
          <w:rFonts w:ascii="Times New Roman" w:hAnsi="Times New Roman" w:cs="Times New Roman"/>
          <w:b/>
          <w:color w:val="000000"/>
        </w:rPr>
        <w:t>циклировании</w:t>
      </w:r>
      <w:proofErr w:type="spellEnd"/>
      <w:r w:rsidRPr="00192D07">
        <w:rPr>
          <w:rFonts w:ascii="Times New Roman" w:hAnsi="Times New Roman" w:cs="Times New Roman"/>
          <w:b/>
          <w:color w:val="000000"/>
        </w:rPr>
        <w:t xml:space="preserve"> аккумуляторов для HEV</w:t>
      </w:r>
    </w:p>
    <w:p w:rsidR="00192D07" w:rsidRPr="00192D07" w:rsidRDefault="00192D07" w:rsidP="00192D07">
      <w:pPr>
        <w:ind w:firstLine="567"/>
        <w:jc w:val="center"/>
        <w:rPr>
          <w:rFonts w:ascii="Times New Roman" w:hAnsi="Times New Roman" w:cs="Times New Roman"/>
          <w:b/>
          <w:color w:val="000000"/>
        </w:rPr>
      </w:pPr>
    </w:p>
    <w:tbl>
      <w:tblPr>
        <w:tblW w:w="0" w:type="auto"/>
        <w:tblCellMar>
          <w:left w:w="0" w:type="dxa"/>
          <w:right w:w="0" w:type="dxa"/>
        </w:tblCellMar>
        <w:tblLook w:val="04A0" w:firstRow="1" w:lastRow="0" w:firstColumn="1" w:lastColumn="0" w:noHBand="0" w:noVBand="1"/>
      </w:tblPr>
      <w:tblGrid>
        <w:gridCol w:w="2425"/>
        <w:gridCol w:w="2534"/>
        <w:gridCol w:w="2160"/>
        <w:gridCol w:w="2238"/>
      </w:tblGrid>
      <w:tr w:rsidR="00DC2CBD" w:rsidRPr="00DC2CBD" w:rsidTr="006E069F">
        <w:trPr>
          <w:trHeight w:val="12"/>
        </w:trPr>
        <w:tc>
          <w:tcPr>
            <w:tcW w:w="2772" w:type="dxa"/>
            <w:hideMark/>
          </w:tcPr>
          <w:p w:rsidR="00DC2CBD" w:rsidRPr="00DC2CBD" w:rsidRDefault="00DC2CBD" w:rsidP="00DC2CBD">
            <w:pPr>
              <w:ind w:firstLine="567"/>
              <w:jc w:val="both"/>
              <w:rPr>
                <w:rFonts w:ascii="Times New Roman" w:hAnsi="Times New Roman" w:cs="Times New Roman"/>
                <w:color w:val="000000"/>
              </w:rPr>
            </w:pPr>
          </w:p>
        </w:tc>
        <w:tc>
          <w:tcPr>
            <w:tcW w:w="2957" w:type="dxa"/>
            <w:hideMark/>
          </w:tcPr>
          <w:p w:rsidR="00DC2CBD" w:rsidRPr="00DC2CBD" w:rsidRDefault="00DC2CBD" w:rsidP="00DC2CBD">
            <w:pPr>
              <w:ind w:firstLine="567"/>
              <w:jc w:val="both"/>
              <w:rPr>
                <w:rFonts w:ascii="Times New Roman" w:hAnsi="Times New Roman" w:cs="Times New Roman"/>
                <w:color w:val="000000"/>
              </w:rPr>
            </w:pPr>
          </w:p>
        </w:tc>
        <w:tc>
          <w:tcPr>
            <w:tcW w:w="2957" w:type="dxa"/>
            <w:hideMark/>
          </w:tcPr>
          <w:p w:rsidR="00DC2CBD" w:rsidRPr="00DC2CBD" w:rsidRDefault="00DC2CBD" w:rsidP="00DC2CBD">
            <w:pPr>
              <w:ind w:firstLine="567"/>
              <w:jc w:val="both"/>
              <w:rPr>
                <w:rFonts w:ascii="Times New Roman" w:hAnsi="Times New Roman" w:cs="Times New Roman"/>
                <w:color w:val="000000"/>
              </w:rPr>
            </w:pPr>
          </w:p>
        </w:tc>
        <w:tc>
          <w:tcPr>
            <w:tcW w:w="2587" w:type="dxa"/>
            <w:hideMark/>
          </w:tcPr>
          <w:p w:rsidR="00DC2CBD" w:rsidRPr="00DC2CBD" w:rsidRDefault="00DC2CBD" w:rsidP="00DC2CBD">
            <w:pPr>
              <w:ind w:firstLine="567"/>
              <w:jc w:val="both"/>
              <w:rPr>
                <w:rFonts w:ascii="Times New Roman" w:hAnsi="Times New Roman" w:cs="Times New Roman"/>
                <w:color w:val="000000"/>
              </w:rPr>
            </w:pPr>
          </w:p>
        </w:tc>
      </w:tr>
      <w:tr w:rsidR="00DC2CBD" w:rsidRPr="00DC2CBD" w:rsidTr="00192D07">
        <w:tc>
          <w:tcPr>
            <w:tcW w:w="2772"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N шага заряда/разряда</w:t>
            </w:r>
          </w:p>
        </w:tc>
        <w:tc>
          <w:tcPr>
            <w:tcW w:w="295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Длительность,</w:t>
            </w:r>
            <w:r w:rsidRPr="00DC2CBD">
              <w:rPr>
                <w:rFonts w:ascii="Times New Roman" w:hAnsi="Times New Roman" w:cs="Times New Roman"/>
                <w:color w:val="000000"/>
              </w:rPr>
              <w:br/>
              <w:t>с</w:t>
            </w:r>
          </w:p>
        </w:tc>
        <w:tc>
          <w:tcPr>
            <w:tcW w:w="295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192D07"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 xml:space="preserve">Ток, </w:t>
            </w:r>
          </w:p>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А</w:t>
            </w:r>
          </w:p>
        </w:tc>
        <w:tc>
          <w:tcPr>
            <w:tcW w:w="258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Заряд/разряд</w:t>
            </w:r>
          </w:p>
        </w:tc>
      </w:tr>
      <w:tr w:rsidR="00DC2CBD" w:rsidRPr="00DC2CBD" w:rsidTr="00192D07">
        <w:tc>
          <w:tcPr>
            <w:tcW w:w="2772"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w:t>
            </w:r>
          </w:p>
        </w:tc>
        <w:tc>
          <w:tcPr>
            <w:tcW w:w="2957"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w:t>
            </w:r>
          </w:p>
        </w:tc>
        <w:tc>
          <w:tcPr>
            <w:tcW w:w="2957"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-15,0</w:t>
            </w:r>
          </w:p>
        </w:tc>
        <w:tc>
          <w:tcPr>
            <w:tcW w:w="2587"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32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20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20,0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6</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37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8</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20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9</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-12,5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-7,5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37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Разряд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20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15,0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35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5,0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Заряд</w:t>
            </w:r>
          </w:p>
        </w:tc>
      </w:tr>
      <w:tr w:rsidR="00DC2CBD" w:rsidRPr="00DC2CBD" w:rsidTr="006E069F">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16</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42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C2CBD" w:rsidRPr="00DC2CBD" w:rsidRDefault="00DC2CBD" w:rsidP="00192D07">
            <w:pPr>
              <w:jc w:val="center"/>
              <w:rPr>
                <w:rFonts w:ascii="Times New Roman" w:hAnsi="Times New Roman" w:cs="Times New Roman"/>
                <w:color w:val="000000"/>
              </w:rPr>
            </w:pPr>
            <w:r w:rsidRPr="00DC2CBD">
              <w:rPr>
                <w:rFonts w:ascii="Times New Roman" w:hAnsi="Times New Roman" w:cs="Times New Roman"/>
                <w:color w:val="000000"/>
              </w:rPr>
              <w:t>-</w:t>
            </w:r>
          </w:p>
        </w:tc>
      </w:tr>
    </w:tbl>
    <w:p w:rsidR="00DC2CBD" w:rsidRPr="00DC2CBD" w:rsidRDefault="00DC2CBD" w:rsidP="00192D07">
      <w:pPr>
        <w:jc w:val="center"/>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noProof/>
          <w:color w:val="000000"/>
        </w:rPr>
        <w:lastRenderedPageBreak/>
        <w:drawing>
          <wp:inline distT="0" distB="0" distL="0" distR="0" wp14:anchorId="2DB78A68" wp14:editId="7545876D">
            <wp:extent cx="5097780" cy="2842260"/>
            <wp:effectExtent l="0" t="0" r="7620" b="0"/>
            <wp:docPr id="15" name="Рисунок 15"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97780" cy="2842260"/>
                    </a:xfrm>
                    <a:prstGeom prst="rect">
                      <a:avLst/>
                    </a:prstGeom>
                    <a:noFill/>
                    <a:ln>
                      <a:noFill/>
                    </a:ln>
                  </pic:spPr>
                </pic:pic>
              </a:graphicData>
            </a:graphic>
          </wp:inline>
        </w:drawing>
      </w:r>
    </w:p>
    <w:p w:rsidR="00DC2CBD" w:rsidRPr="00192D07" w:rsidRDefault="00DC2CBD" w:rsidP="00192D07">
      <w:pPr>
        <w:ind w:firstLine="567"/>
        <w:jc w:val="center"/>
        <w:rPr>
          <w:rFonts w:ascii="Times New Roman" w:hAnsi="Times New Roman" w:cs="Times New Roman"/>
          <w:b/>
          <w:color w:val="000000"/>
        </w:rPr>
      </w:pPr>
      <w:r w:rsidRPr="00192D07">
        <w:rPr>
          <w:rFonts w:ascii="Times New Roman" w:hAnsi="Times New Roman" w:cs="Times New Roman"/>
          <w:b/>
          <w:color w:val="000000"/>
        </w:rPr>
        <w:t>Рисунок 6</w:t>
      </w:r>
      <w:r w:rsidR="00192D07" w:rsidRPr="00192D07">
        <w:rPr>
          <w:rFonts w:ascii="Times New Roman" w:hAnsi="Times New Roman" w:cs="Times New Roman"/>
          <w:b/>
          <w:color w:val="000000"/>
        </w:rPr>
        <w:t xml:space="preserve"> – </w:t>
      </w:r>
      <w:r w:rsidRPr="00192D07">
        <w:rPr>
          <w:rFonts w:ascii="Times New Roman" w:hAnsi="Times New Roman" w:cs="Times New Roman"/>
          <w:b/>
          <w:color w:val="000000"/>
        </w:rPr>
        <w:t xml:space="preserve">Профиль с преобладающим зарядом при </w:t>
      </w:r>
      <w:proofErr w:type="spellStart"/>
      <w:r w:rsidRPr="00192D07">
        <w:rPr>
          <w:rFonts w:ascii="Times New Roman" w:hAnsi="Times New Roman" w:cs="Times New Roman"/>
          <w:b/>
          <w:color w:val="000000"/>
        </w:rPr>
        <w:t>циклировании</w:t>
      </w:r>
      <w:proofErr w:type="spellEnd"/>
      <w:r w:rsidRPr="00192D07">
        <w:rPr>
          <w:rFonts w:ascii="Times New Roman" w:hAnsi="Times New Roman" w:cs="Times New Roman"/>
          <w:b/>
          <w:color w:val="000000"/>
        </w:rPr>
        <w:t xml:space="preserve"> аккумуляторов для HEV</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Если значение максимального тока, указанное изготовителем, ниже 20 </w:t>
      </w:r>
      <w:proofErr w:type="spellStart"/>
      <w:r w:rsidRPr="00DC2CBD">
        <w:rPr>
          <w:rFonts w:ascii="Times New Roman" w:hAnsi="Times New Roman" w:cs="Times New Roman"/>
          <w:color w:val="000000"/>
        </w:rPr>
        <w:t>It</w:t>
      </w:r>
      <w:proofErr w:type="spellEnd"/>
      <w:r w:rsidRPr="00DC2CBD">
        <w:rPr>
          <w:rFonts w:ascii="Times New Roman" w:hAnsi="Times New Roman" w:cs="Times New Roman"/>
          <w:color w:val="000000"/>
        </w:rPr>
        <w:t>, то оно может быть применено на шаге 5 с соответственным изменением значения тока испытания на шаге 2, которое в этом случае должно быть в два раза меньше 50% значения максимального тока, указанного изготовителем.</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noProof/>
          <w:color w:val="000000"/>
        </w:rPr>
        <w:drawing>
          <wp:inline distT="0" distB="0" distL="0" distR="0" wp14:anchorId="07696407" wp14:editId="712F04BB">
            <wp:extent cx="5410200" cy="3055620"/>
            <wp:effectExtent l="0" t="0" r="0" b="0"/>
            <wp:docPr id="37" name="Рисунок 37"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10200" cy="3055620"/>
                    </a:xfrm>
                    <a:prstGeom prst="rect">
                      <a:avLst/>
                    </a:prstGeom>
                    <a:noFill/>
                    <a:ln>
                      <a:noFill/>
                    </a:ln>
                  </pic:spPr>
                </pic:pic>
              </a:graphicData>
            </a:graphic>
          </wp:inline>
        </w:drawing>
      </w:r>
    </w:p>
    <w:p w:rsidR="00DC2CBD" w:rsidRPr="00DC2CBD" w:rsidRDefault="00DC2CBD" w:rsidP="00DC2CBD">
      <w:pPr>
        <w:ind w:firstLine="567"/>
        <w:jc w:val="both"/>
        <w:rPr>
          <w:rFonts w:ascii="Times New Roman" w:hAnsi="Times New Roman" w:cs="Times New Roman"/>
          <w:color w:val="000000"/>
        </w:rPr>
      </w:pPr>
    </w:p>
    <w:p w:rsidR="00DC2CBD" w:rsidRPr="00192D07" w:rsidRDefault="00DC2CBD" w:rsidP="00192D07">
      <w:pPr>
        <w:jc w:val="center"/>
        <w:rPr>
          <w:rFonts w:ascii="Times New Roman" w:hAnsi="Times New Roman" w:cs="Times New Roman"/>
          <w:b/>
          <w:color w:val="000000"/>
        </w:rPr>
      </w:pPr>
      <w:r w:rsidRPr="00192D07">
        <w:rPr>
          <w:rFonts w:ascii="Times New Roman" w:hAnsi="Times New Roman" w:cs="Times New Roman"/>
          <w:b/>
          <w:color w:val="000000"/>
        </w:rPr>
        <w:t>Рисунок 7</w:t>
      </w:r>
      <w:r w:rsidR="00192D07" w:rsidRPr="00192D07">
        <w:rPr>
          <w:rFonts w:ascii="Times New Roman" w:hAnsi="Times New Roman" w:cs="Times New Roman"/>
          <w:b/>
          <w:color w:val="000000"/>
        </w:rPr>
        <w:t xml:space="preserve"> – </w:t>
      </w:r>
      <w:r w:rsidRPr="00192D07">
        <w:rPr>
          <w:rFonts w:ascii="Times New Roman" w:hAnsi="Times New Roman" w:cs="Times New Roman"/>
          <w:b/>
          <w:color w:val="000000"/>
        </w:rPr>
        <w:t xml:space="preserve">Типичное колебание степени заряженности в режиме двух последовательных профилей при </w:t>
      </w:r>
      <w:proofErr w:type="spellStart"/>
      <w:r w:rsidRPr="00192D07">
        <w:rPr>
          <w:rFonts w:ascii="Times New Roman" w:hAnsi="Times New Roman" w:cs="Times New Roman"/>
          <w:b/>
          <w:color w:val="000000"/>
        </w:rPr>
        <w:t>циклировании</w:t>
      </w:r>
      <w:proofErr w:type="spellEnd"/>
      <w:r w:rsidRPr="00192D07">
        <w:rPr>
          <w:rFonts w:ascii="Times New Roman" w:hAnsi="Times New Roman" w:cs="Times New Roman"/>
          <w:b/>
          <w:color w:val="000000"/>
        </w:rPr>
        <w:t xml:space="preserve"> аккумуляторов для HEV</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d) Периодическое измерение рабочих характеристик</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После каждого выполнения процедуры от этапа 1 до этапа 4 в течение 7 дней измеряют мощность аккумулятора в соответствии с 7.8.3.1. Емкость аккумулятора измеряют каждые 14 дней, как указано в 7.8.3.1.</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е) Завершение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Испытания завершают при выполнении одного из нижеуказанных условий. В </w:t>
      </w:r>
      <w:r w:rsidRPr="00DC2CBD">
        <w:rPr>
          <w:rFonts w:ascii="Times New Roman" w:hAnsi="Times New Roman" w:cs="Times New Roman"/>
          <w:color w:val="000000"/>
        </w:rPr>
        <w:lastRenderedPageBreak/>
        <w:t>противном случае следует вернуться к перечислению в 7.8.3.3 а) настоящего подпункта и повторить испытания.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Условие А: испытания по перечислению в 7.8.3.3 с) настоящего подпункта проводят в течение шести месяцев.</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Условие В: значение любого из показателей, измеряемых в соответствии с перечислением в 7.8.3.3 d) настоящего подпункта, составило менее 80% начального значения.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Число циклов, выполненных в ходе испытаний, и то, что напряжение переключения достигнуто, фиксируют в протоколе испытаний.</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192D07">
      <w:pPr>
        <w:pStyle w:val="1"/>
        <w:numPr>
          <w:ilvl w:val="1"/>
          <w:numId w:val="4"/>
        </w:numPr>
        <w:tabs>
          <w:tab w:val="left" w:pos="993"/>
        </w:tabs>
        <w:spacing w:before="0"/>
        <w:ind w:left="0" w:firstLine="567"/>
        <w:rPr>
          <w:rFonts w:ascii="Times New Roman" w:hAnsi="Times New Roman" w:cs="Times New Roman"/>
          <w:color w:val="000000"/>
        </w:rPr>
      </w:pPr>
      <w:bookmarkStart w:id="52" w:name="_Toc47298536"/>
      <w:r w:rsidRPr="00192D07">
        <w:rPr>
          <w:rStyle w:val="FontStyle94"/>
          <w:rFonts w:ascii="Times New Roman" w:hAnsi="Times New Roman" w:cs="Times New Roman"/>
          <w:iCs/>
          <w:color w:val="auto"/>
          <w:sz w:val="24"/>
          <w:szCs w:val="24"/>
        </w:rPr>
        <w:t>Испытания на энергоэффективность</w:t>
      </w:r>
      <w:bookmarkEnd w:id="52"/>
    </w:p>
    <w:p w:rsidR="00192D07" w:rsidRDefault="00192D07"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192D07">
        <w:rPr>
          <w:rFonts w:ascii="Times New Roman" w:hAnsi="Times New Roman" w:cs="Times New Roman"/>
          <w:b/>
          <w:color w:val="000000"/>
        </w:rPr>
        <w:t>7.9.1 Общие положения</w:t>
      </w:r>
    </w:p>
    <w:p w:rsidR="00192D07" w:rsidRPr="00192D07" w:rsidRDefault="00192D07"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предназначено для определения эффективности зарядки аккумулятора в репрезентативных условиях использования аккумуляторов BEV или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Для определения энергоэффективности аккумуляторов проводят общие испытания обоих видов, описанных в 7.9.2, и одно из двух испытаний, описанных в 7.9.3 и 7.9.4.</w:t>
      </w:r>
    </w:p>
    <w:p w:rsidR="00DC2CBD" w:rsidRPr="00DC2CBD" w:rsidRDefault="00DC2CBD"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192D07">
        <w:rPr>
          <w:rFonts w:ascii="Times New Roman" w:hAnsi="Times New Roman" w:cs="Times New Roman"/>
          <w:b/>
          <w:color w:val="000000"/>
        </w:rPr>
        <w:t>7.9.2 Общие испытания аккумуляторов BEV или HEV</w:t>
      </w:r>
    </w:p>
    <w:p w:rsidR="00192D07" w:rsidRPr="00192D07" w:rsidRDefault="00192D07"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7.9.2.1 Испытания при нормальных условиях</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направлено на определение эффективности аккумулятора при нормальной зарядке в репрезентативных условиях использования в BEV и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Данные испытания проводят для аккумуляторов, используемых в BEV или HEV. Применяют следующую процедуру.</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Аккумулятор выдерживают при комнатной температуре в течение 1-4 ч после полного заряда. После этого приступают к испытанию.</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Разряжают аккумулятор методом, указанным в 7.3, при комнатной температуре.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Определение энергоэффективности при степени заряженности 100</w:t>
      </w:r>
      <w:r w:rsidR="00192D07">
        <w:rPr>
          <w:rFonts w:ascii="Times New Roman" w:hAnsi="Times New Roman" w:cs="Times New Roman"/>
          <w:color w:val="000000"/>
        </w:rPr>
        <w:t xml:space="preserve"> </w:t>
      </w:r>
      <w:r w:rsidRPr="00DC2CBD">
        <w:rPr>
          <w:rFonts w:ascii="Times New Roman" w:hAnsi="Times New Roman" w:cs="Times New Roman"/>
          <w:color w:val="000000"/>
        </w:rPr>
        <w:t>%:</w:t>
      </w:r>
    </w:p>
    <w:p w:rsidR="00DC2CBD" w:rsidRPr="00DC2CBD" w:rsidRDefault="00DC2CBD" w:rsidP="00192D07">
      <w:pPr>
        <w:ind w:firstLine="851"/>
        <w:jc w:val="both"/>
        <w:rPr>
          <w:rFonts w:ascii="Times New Roman" w:hAnsi="Times New Roman" w:cs="Times New Roman"/>
          <w:color w:val="000000"/>
        </w:rPr>
      </w:pPr>
      <w:r w:rsidRPr="00DC2CBD">
        <w:rPr>
          <w:rFonts w:ascii="Times New Roman" w:hAnsi="Times New Roman" w:cs="Times New Roman"/>
          <w:color w:val="000000"/>
        </w:rPr>
        <w:t>1) выдерживают аккумулятор в состоянии покоя в течение 4 ч, а затем заряжают до степени заряженности 100</w:t>
      </w:r>
      <w:r w:rsidR="00192D07">
        <w:rPr>
          <w:rFonts w:ascii="Times New Roman" w:hAnsi="Times New Roman" w:cs="Times New Roman"/>
          <w:color w:val="000000"/>
        </w:rPr>
        <w:t xml:space="preserve"> </w:t>
      </w:r>
      <w:r w:rsidRPr="00DC2CBD">
        <w:rPr>
          <w:rFonts w:ascii="Times New Roman" w:hAnsi="Times New Roman" w:cs="Times New Roman"/>
          <w:color w:val="000000"/>
        </w:rPr>
        <w:t>% в соответствии с рекомендациями изготовителя;</w:t>
      </w:r>
    </w:p>
    <w:p w:rsidR="00DC2CBD" w:rsidRPr="00DC2CBD" w:rsidRDefault="00DC2CBD" w:rsidP="00192D07">
      <w:pPr>
        <w:ind w:firstLine="851"/>
        <w:jc w:val="both"/>
        <w:rPr>
          <w:rFonts w:ascii="Times New Roman" w:hAnsi="Times New Roman" w:cs="Times New Roman"/>
          <w:color w:val="000000"/>
        </w:rPr>
      </w:pPr>
      <w:r w:rsidRPr="00DC2CBD">
        <w:rPr>
          <w:rFonts w:ascii="Times New Roman" w:hAnsi="Times New Roman" w:cs="Times New Roman"/>
          <w:color w:val="000000"/>
        </w:rPr>
        <w:t>2) выдерживают аккумулятор в состоянии покоя в течение 4 ч, а затем разряжают его в соответствии с 7.3 при комнатной температуре.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d) Определение энергоэффективности при степени заряженности 70</w:t>
      </w:r>
      <w:r w:rsidR="00192D07">
        <w:rPr>
          <w:rFonts w:ascii="Times New Roman" w:hAnsi="Times New Roman" w:cs="Times New Roman"/>
          <w:color w:val="000000"/>
        </w:rPr>
        <w:t xml:space="preserve"> </w:t>
      </w:r>
      <w:r w:rsidRPr="00DC2CBD">
        <w:rPr>
          <w:rFonts w:ascii="Times New Roman" w:hAnsi="Times New Roman" w:cs="Times New Roman"/>
          <w:color w:val="000000"/>
        </w:rPr>
        <w:t>%:</w:t>
      </w:r>
    </w:p>
    <w:p w:rsidR="00DC2CBD" w:rsidRPr="00DC2CBD" w:rsidRDefault="00DC2CBD" w:rsidP="00192D07">
      <w:pPr>
        <w:ind w:firstLine="851"/>
        <w:jc w:val="both"/>
        <w:rPr>
          <w:rFonts w:ascii="Times New Roman" w:hAnsi="Times New Roman" w:cs="Times New Roman"/>
          <w:color w:val="000000"/>
        </w:rPr>
      </w:pPr>
      <w:r w:rsidRPr="00DC2CBD">
        <w:rPr>
          <w:rFonts w:ascii="Times New Roman" w:hAnsi="Times New Roman" w:cs="Times New Roman"/>
          <w:color w:val="000000"/>
        </w:rPr>
        <w:t>1) выдерживают аккумулятор в состоянии покоя в течение 4 ч, а затем заряжают до степени заряженности 70</w:t>
      </w:r>
      <w:r w:rsidR="00192D07">
        <w:rPr>
          <w:rFonts w:ascii="Times New Roman" w:hAnsi="Times New Roman" w:cs="Times New Roman"/>
          <w:color w:val="000000"/>
        </w:rPr>
        <w:t xml:space="preserve"> </w:t>
      </w:r>
      <w:r w:rsidRPr="00DC2CBD">
        <w:rPr>
          <w:rFonts w:ascii="Times New Roman" w:hAnsi="Times New Roman" w:cs="Times New Roman"/>
          <w:color w:val="000000"/>
        </w:rPr>
        <w:t>% в соответствии с рекомендациями изготовителя;</w:t>
      </w:r>
    </w:p>
    <w:p w:rsidR="00DC2CBD" w:rsidRPr="00DC2CBD" w:rsidRDefault="00DC2CBD" w:rsidP="00192D07">
      <w:pPr>
        <w:ind w:firstLine="851"/>
        <w:jc w:val="both"/>
        <w:rPr>
          <w:rFonts w:ascii="Times New Roman" w:hAnsi="Times New Roman" w:cs="Times New Roman"/>
          <w:color w:val="000000"/>
        </w:rPr>
      </w:pPr>
      <w:r w:rsidRPr="00DC2CBD">
        <w:rPr>
          <w:rFonts w:ascii="Times New Roman" w:hAnsi="Times New Roman" w:cs="Times New Roman"/>
          <w:color w:val="000000"/>
        </w:rPr>
        <w:t>2) выдерживают аккумулятор в состоянии покоя в течение 4 ч, а затем разряжают его в соответствии с 7.3 при комнатной температуре.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e) Расчет количества электричества при разряде и заряде</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Количество электричества в процессе разряда и заряда можно рассчитать, используя следующий метод: выбирают значения токов разряда и заряда </w:t>
      </w:r>
      <w:r w:rsidRPr="00192D07">
        <w:rPr>
          <w:rFonts w:ascii="Times New Roman" w:hAnsi="Times New Roman" w:cs="Times New Roman"/>
          <w:i/>
          <w:color w:val="000000"/>
        </w:rPr>
        <w:t>I</w:t>
      </w:r>
      <w:r w:rsidRPr="00DC2CBD">
        <w:rPr>
          <w:rFonts w:ascii="Times New Roman" w:hAnsi="Times New Roman" w:cs="Times New Roman"/>
          <w:color w:val="000000"/>
        </w:rPr>
        <w:t xml:space="preserve"> с интервалом </w:t>
      </w:r>
      <w:r w:rsidRPr="00192D07">
        <w:rPr>
          <w:rFonts w:ascii="Times New Roman" w:hAnsi="Times New Roman" w:cs="Times New Roman"/>
          <w:i/>
          <w:color w:val="000000"/>
        </w:rPr>
        <w:t>s</w:t>
      </w:r>
      <w:r w:rsidRPr="00DC2CBD">
        <w:rPr>
          <w:rFonts w:ascii="Times New Roman" w:hAnsi="Times New Roman" w:cs="Times New Roman"/>
          <w:color w:val="000000"/>
        </w:rPr>
        <w:t xml:space="preserve"> секунд </w:t>
      </w:r>
      <w:r w:rsidR="00192D07">
        <w:rPr>
          <w:rFonts w:ascii="Times New Roman" w:hAnsi="Times New Roman" w:cs="Times New Roman"/>
          <w:color w:val="000000"/>
        </w:rPr>
        <w:t xml:space="preserve">       </w:t>
      </w:r>
      <w:proofErr w:type="gramStart"/>
      <w:r w:rsidR="00192D07">
        <w:rPr>
          <w:rFonts w:ascii="Times New Roman" w:hAnsi="Times New Roman" w:cs="Times New Roman"/>
          <w:color w:val="000000"/>
        </w:rPr>
        <w:t xml:space="preserve">   </w:t>
      </w:r>
      <w:r w:rsidRPr="00DC2CBD">
        <w:rPr>
          <w:rFonts w:ascii="Times New Roman" w:hAnsi="Times New Roman" w:cs="Times New Roman"/>
          <w:color w:val="000000"/>
        </w:rPr>
        <w:t>(</w:t>
      </w:r>
      <w:proofErr w:type="gramEnd"/>
      <w:r w:rsidRPr="00192D07">
        <w:rPr>
          <w:rFonts w:ascii="Times New Roman" w:hAnsi="Times New Roman" w:cs="Times New Roman"/>
          <w:i/>
          <w:color w:val="000000"/>
        </w:rPr>
        <w:t>s</w:t>
      </w:r>
      <w:r w:rsidRPr="00DC2CBD">
        <w:rPr>
          <w:rFonts w:ascii="Times New Roman" w:hAnsi="Times New Roman" w:cs="Times New Roman"/>
          <w:color w:val="000000"/>
        </w:rPr>
        <w:t xml:space="preserve"> </w:t>
      </w:r>
      <w:r w:rsidR="00192D07">
        <w:rPr>
          <w:rFonts w:ascii="Times New Roman" w:hAnsi="Times New Roman" w:cs="Times New Roman"/>
          <w:color w:val="000000"/>
        </w:rPr>
        <w:t>≤</w:t>
      </w:r>
      <w:r w:rsidRPr="00DC2CBD">
        <w:rPr>
          <w:rFonts w:ascii="Times New Roman" w:hAnsi="Times New Roman" w:cs="Times New Roman"/>
          <w:color w:val="000000"/>
        </w:rPr>
        <w:t xml:space="preserve"> 30) от начала разряда/заряда; затем вычисляют количество электричества при разряде </w:t>
      </w:r>
      <w:proofErr w:type="spellStart"/>
      <w:r w:rsidRPr="00192D07">
        <w:rPr>
          <w:rFonts w:ascii="Times New Roman" w:hAnsi="Times New Roman" w:cs="Times New Roman"/>
          <w:i/>
          <w:color w:val="000000"/>
        </w:rPr>
        <w:t>Q</w:t>
      </w:r>
      <w:r w:rsidRPr="00192D07">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и количество электричества при заряде </w:t>
      </w:r>
      <w:proofErr w:type="spellStart"/>
      <w:r w:rsidRPr="00192D07">
        <w:rPr>
          <w:rFonts w:ascii="Times New Roman" w:hAnsi="Times New Roman" w:cs="Times New Roman"/>
          <w:i/>
          <w:color w:val="000000"/>
        </w:rPr>
        <w:t>Q</w:t>
      </w:r>
      <w:r w:rsidRPr="00192D07">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по формуле (13)</w:t>
      </w:r>
    </w:p>
    <w:p w:rsidR="00192D07" w:rsidRDefault="00192D07" w:rsidP="00DC2CBD">
      <w:pPr>
        <w:ind w:firstLine="567"/>
        <w:jc w:val="both"/>
        <w:rPr>
          <w:rFonts w:ascii="Times New Roman" w:hAnsi="Times New Roman" w:cs="Times New Roman"/>
          <w:color w:val="000000"/>
        </w:rPr>
      </w:pPr>
    </w:p>
    <w:p w:rsidR="00192D07" w:rsidRPr="004A64D2" w:rsidRDefault="00192D07" w:rsidP="00F14CD5">
      <w:pPr>
        <w:ind w:firstLine="567"/>
        <w:jc w:val="right"/>
        <w:rPr>
          <w:rFonts w:ascii="Times New Roman" w:hAnsi="Times New Roman" w:cs="Times New Roman"/>
          <w:color w:val="000000"/>
        </w:rPr>
      </w:pPr>
      <m:oMath>
        <m:r>
          <w:rPr>
            <w:rFonts w:ascii="Cambria Math" w:hAnsi="Cambria Math" w:cs="Times New Roman"/>
            <w:color w:val="000000"/>
          </w:rPr>
          <m:t>Q=</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1</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2</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n</m:t>
                </m:r>
              </m:sub>
            </m:sSub>
          </m:num>
          <m:den>
            <m:f>
              <m:fPr>
                <m:ctrlPr>
                  <w:rPr>
                    <w:rFonts w:ascii="Cambria Math" w:hAnsi="Cambria Math" w:cs="Times New Roman"/>
                    <w:i/>
                    <w:color w:val="000000"/>
                  </w:rPr>
                </m:ctrlPr>
              </m:fPr>
              <m:num>
                <m:r>
                  <w:rPr>
                    <w:rFonts w:ascii="Cambria Math" w:hAnsi="Cambria Math" w:cs="Times New Roman"/>
                    <w:color w:val="000000"/>
                  </w:rPr>
                  <m:t>3600</m:t>
                </m:r>
              </m:num>
              <m:den>
                <m:r>
                  <w:rPr>
                    <w:rFonts w:ascii="Cambria Math" w:hAnsi="Cambria Math" w:cs="Times New Roman"/>
                    <w:color w:val="000000"/>
                  </w:rPr>
                  <m:t>s</m:t>
                </m:r>
              </m:den>
            </m:f>
          </m:den>
        </m:f>
      </m:oMath>
      <w:r w:rsidR="00F14CD5" w:rsidRPr="004A64D2">
        <w:rPr>
          <w:rFonts w:ascii="Times New Roman" w:hAnsi="Times New Roman" w:cs="Times New Roman"/>
          <w:color w:val="000000"/>
        </w:rPr>
        <w:t xml:space="preserve">                                                         (13)</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F14CD5">
      <w:pPr>
        <w:jc w:val="both"/>
        <w:rPr>
          <w:rFonts w:ascii="Times New Roman" w:hAnsi="Times New Roman" w:cs="Times New Roman"/>
          <w:color w:val="000000"/>
        </w:rPr>
      </w:pPr>
      <w:r w:rsidRPr="00DC2CBD">
        <w:rPr>
          <w:rFonts w:ascii="Times New Roman" w:hAnsi="Times New Roman" w:cs="Times New Roman"/>
          <w:color w:val="000000"/>
        </w:rPr>
        <w:t xml:space="preserve">где </w:t>
      </w:r>
      <w:r w:rsidRPr="00F14CD5">
        <w:rPr>
          <w:rFonts w:ascii="Times New Roman" w:hAnsi="Times New Roman" w:cs="Times New Roman"/>
          <w:i/>
          <w:color w:val="000000"/>
        </w:rPr>
        <w:t>Q</w:t>
      </w:r>
      <w:r w:rsidR="00F14CD5" w:rsidRPr="00F14CD5">
        <w:rPr>
          <w:rFonts w:ascii="Times New Roman" w:hAnsi="Times New Roman" w:cs="Times New Roman"/>
          <w:color w:val="000000"/>
        </w:rPr>
        <w:t xml:space="preserve"> </w:t>
      </w:r>
      <w:r w:rsidR="00F14CD5">
        <w:rPr>
          <w:rFonts w:ascii="Times New Roman" w:hAnsi="Times New Roman" w:cs="Times New Roman"/>
          <w:color w:val="000000"/>
        </w:rPr>
        <w:t>–</w:t>
      </w:r>
      <w:r w:rsidR="00F14CD5" w:rsidRPr="00F14CD5">
        <w:rPr>
          <w:rFonts w:ascii="Times New Roman" w:hAnsi="Times New Roman" w:cs="Times New Roman"/>
          <w:color w:val="000000"/>
        </w:rPr>
        <w:t xml:space="preserve"> </w:t>
      </w:r>
      <w:r w:rsidRPr="00DC2CBD">
        <w:rPr>
          <w:rFonts w:ascii="Times New Roman" w:hAnsi="Times New Roman" w:cs="Times New Roman"/>
          <w:color w:val="000000"/>
        </w:rPr>
        <w:t xml:space="preserve">количество электричества при разряде или заряде, </w:t>
      </w:r>
      <w:proofErr w:type="spellStart"/>
      <w:r w:rsidRPr="00DC2CBD">
        <w:rPr>
          <w:rFonts w:ascii="Times New Roman" w:hAnsi="Times New Roman" w:cs="Times New Roman"/>
          <w:color w:val="000000"/>
        </w:rPr>
        <w:t>А</w:t>
      </w:r>
      <w:r w:rsidR="00F14CD5">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F14CD5">
      <w:pPr>
        <w:jc w:val="both"/>
        <w:rPr>
          <w:rFonts w:ascii="Times New Roman" w:hAnsi="Times New Roman" w:cs="Times New Roman"/>
          <w:color w:val="000000"/>
        </w:rPr>
      </w:pPr>
      <w:proofErr w:type="spellStart"/>
      <w:r w:rsidRPr="00F14CD5">
        <w:rPr>
          <w:rFonts w:ascii="Times New Roman" w:hAnsi="Times New Roman" w:cs="Times New Roman"/>
          <w:i/>
          <w:color w:val="000000"/>
        </w:rPr>
        <w:t>I</w:t>
      </w:r>
      <w:r w:rsidRPr="00F14CD5">
        <w:rPr>
          <w:rFonts w:ascii="Times New Roman" w:hAnsi="Times New Roman" w:cs="Times New Roman"/>
          <w:color w:val="000000"/>
          <w:vertAlign w:val="subscript"/>
        </w:rPr>
        <w:t>n</w:t>
      </w:r>
      <w:proofErr w:type="spellEnd"/>
      <w:r w:rsidRPr="00DC2CBD">
        <w:rPr>
          <w:rFonts w:ascii="Times New Roman" w:hAnsi="Times New Roman" w:cs="Times New Roman"/>
          <w:color w:val="000000"/>
        </w:rPr>
        <w:t xml:space="preserve"> </w:t>
      </w:r>
      <w:r w:rsidR="00F14CD5">
        <w:rPr>
          <w:rFonts w:ascii="Times New Roman" w:hAnsi="Times New Roman" w:cs="Times New Roman"/>
          <w:color w:val="000000"/>
        </w:rPr>
        <w:t>–</w:t>
      </w:r>
      <w:r w:rsidR="00F14CD5" w:rsidRPr="00F14CD5">
        <w:rPr>
          <w:rFonts w:ascii="Times New Roman" w:hAnsi="Times New Roman" w:cs="Times New Roman"/>
          <w:color w:val="000000"/>
        </w:rPr>
        <w:t xml:space="preserve"> </w:t>
      </w:r>
      <w:r w:rsidRPr="00DC2CBD">
        <w:rPr>
          <w:rFonts w:ascii="Times New Roman" w:hAnsi="Times New Roman" w:cs="Times New Roman"/>
          <w:color w:val="000000"/>
        </w:rPr>
        <w:t>значение тока разряда или заряда в n-й точке измеренных интервалов, 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f) Расчет электрической энергии разряда и заряда</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Электрическую энергию в процессе разряда и заряда можно рассчитать, используя </w:t>
      </w:r>
      <w:r w:rsidRPr="00DC2CBD">
        <w:rPr>
          <w:rFonts w:ascii="Times New Roman" w:hAnsi="Times New Roman" w:cs="Times New Roman"/>
          <w:color w:val="000000"/>
        </w:rPr>
        <w:lastRenderedPageBreak/>
        <w:t xml:space="preserve">следующий метод: выбирают значения тока разряда или заряда/и напряжения разряда или заряда </w:t>
      </w:r>
      <w:r w:rsidRPr="00F14CD5">
        <w:rPr>
          <w:rFonts w:ascii="Times New Roman" w:hAnsi="Times New Roman" w:cs="Times New Roman"/>
          <w:i/>
          <w:color w:val="000000"/>
        </w:rPr>
        <w:t>U</w:t>
      </w:r>
      <w:r w:rsidRPr="00DC2CBD">
        <w:rPr>
          <w:rFonts w:ascii="Times New Roman" w:hAnsi="Times New Roman" w:cs="Times New Roman"/>
          <w:color w:val="000000"/>
        </w:rPr>
        <w:t xml:space="preserve"> с интервалом s секунд (</w:t>
      </w:r>
      <w:r w:rsidRPr="00F14CD5">
        <w:rPr>
          <w:rFonts w:ascii="Times New Roman" w:hAnsi="Times New Roman" w:cs="Times New Roman"/>
          <w:i/>
          <w:color w:val="000000"/>
        </w:rPr>
        <w:t>s</w:t>
      </w:r>
      <w:r w:rsidRPr="00DC2CBD">
        <w:rPr>
          <w:rFonts w:ascii="Times New Roman" w:hAnsi="Times New Roman" w:cs="Times New Roman"/>
          <w:color w:val="000000"/>
        </w:rPr>
        <w:t xml:space="preserve"> </w:t>
      </w:r>
      <w:r w:rsidR="00F14CD5">
        <w:rPr>
          <w:rFonts w:ascii="Times New Roman" w:hAnsi="Times New Roman" w:cs="Times New Roman"/>
          <w:color w:val="000000"/>
        </w:rPr>
        <w:t>≤</w:t>
      </w:r>
      <w:r w:rsidRPr="00DC2CBD">
        <w:rPr>
          <w:rFonts w:ascii="Times New Roman" w:hAnsi="Times New Roman" w:cs="Times New Roman"/>
          <w:color w:val="000000"/>
        </w:rPr>
        <w:t xml:space="preserve"> 30) от начала разряда/заряда; после этого вычисляют электрическую энергию разряда </w:t>
      </w:r>
      <w:proofErr w:type="spellStart"/>
      <w:r w:rsidRPr="00F14CD5">
        <w:rPr>
          <w:rFonts w:ascii="Times New Roman" w:hAnsi="Times New Roman" w:cs="Times New Roman"/>
          <w:i/>
          <w:color w:val="000000"/>
        </w:rPr>
        <w:t>W</w:t>
      </w:r>
      <w:r w:rsidRPr="00F14CD5">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и электрическую энергию заряда </w:t>
      </w:r>
      <w:proofErr w:type="spellStart"/>
      <w:r w:rsidRPr="00F14CD5">
        <w:rPr>
          <w:rFonts w:ascii="Times New Roman" w:hAnsi="Times New Roman" w:cs="Times New Roman"/>
          <w:i/>
          <w:color w:val="000000"/>
        </w:rPr>
        <w:t>W</w:t>
      </w:r>
      <w:r w:rsidRPr="00F14CD5">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по формуле (14)</w:t>
      </w:r>
    </w:p>
    <w:p w:rsidR="00F14CD5" w:rsidRDefault="00F14CD5" w:rsidP="00DC2CBD">
      <w:pPr>
        <w:ind w:firstLine="567"/>
        <w:jc w:val="both"/>
        <w:rPr>
          <w:rFonts w:ascii="Times New Roman" w:hAnsi="Times New Roman" w:cs="Times New Roman"/>
          <w:color w:val="000000"/>
        </w:rPr>
      </w:pPr>
    </w:p>
    <w:p w:rsidR="00F14CD5" w:rsidRPr="00F14CD5" w:rsidRDefault="00F14CD5" w:rsidP="00F14CD5">
      <w:pPr>
        <w:ind w:firstLine="567"/>
        <w:jc w:val="right"/>
        <w:rPr>
          <w:rFonts w:ascii="Times New Roman" w:hAnsi="Times New Roman" w:cs="Times New Roman"/>
          <w:color w:val="000000"/>
        </w:rPr>
      </w:pPr>
      <m:oMath>
        <m:r>
          <w:rPr>
            <w:rFonts w:ascii="Cambria Math" w:hAnsi="Cambria Math" w:cs="Times New Roman"/>
            <w:color w:val="000000"/>
          </w:rPr>
          <m:t>W=</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1</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1</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2</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2</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n</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rPr>
                  <m:t>n</m:t>
                </m:r>
              </m:sub>
            </m:sSub>
          </m:num>
          <m:den>
            <m:f>
              <m:fPr>
                <m:ctrlPr>
                  <w:rPr>
                    <w:rFonts w:ascii="Cambria Math" w:hAnsi="Cambria Math" w:cs="Times New Roman"/>
                    <w:i/>
                    <w:color w:val="000000"/>
                  </w:rPr>
                </m:ctrlPr>
              </m:fPr>
              <m:num>
                <m:r>
                  <w:rPr>
                    <w:rFonts w:ascii="Cambria Math" w:hAnsi="Cambria Math" w:cs="Times New Roman"/>
                    <w:color w:val="000000"/>
                  </w:rPr>
                  <m:t>3600</m:t>
                </m:r>
              </m:num>
              <m:den>
                <m:r>
                  <w:rPr>
                    <w:rFonts w:ascii="Cambria Math" w:hAnsi="Cambria Math" w:cs="Times New Roman"/>
                    <w:color w:val="000000"/>
                  </w:rPr>
                  <m:t>s</m:t>
                </m:r>
              </m:den>
            </m:f>
          </m:den>
        </m:f>
      </m:oMath>
      <w:r w:rsidRPr="00F14CD5">
        <w:rPr>
          <w:rFonts w:ascii="Times New Roman" w:hAnsi="Times New Roman" w:cs="Times New Roman"/>
          <w:color w:val="000000"/>
        </w:rPr>
        <w:t xml:space="preserve">                                                         (14)</w:t>
      </w:r>
    </w:p>
    <w:p w:rsidR="00F14CD5" w:rsidRPr="00DC2CBD" w:rsidRDefault="00F14CD5" w:rsidP="00DC2CBD">
      <w:pPr>
        <w:ind w:firstLine="567"/>
        <w:jc w:val="both"/>
        <w:rPr>
          <w:rFonts w:ascii="Times New Roman" w:hAnsi="Times New Roman" w:cs="Times New Roman"/>
          <w:color w:val="000000"/>
        </w:rPr>
      </w:pPr>
    </w:p>
    <w:p w:rsidR="00DC2CBD" w:rsidRPr="00DC2CBD" w:rsidRDefault="00F14CD5" w:rsidP="00F14CD5">
      <w:pPr>
        <w:jc w:val="both"/>
        <w:rPr>
          <w:rFonts w:ascii="Times New Roman" w:hAnsi="Times New Roman" w:cs="Times New Roman"/>
          <w:color w:val="000000"/>
        </w:rPr>
      </w:pPr>
      <w:r w:rsidRPr="00DC2CBD">
        <w:rPr>
          <w:rFonts w:ascii="Times New Roman" w:hAnsi="Times New Roman" w:cs="Times New Roman"/>
          <w:color w:val="000000"/>
        </w:rPr>
        <w:t>где</w:t>
      </w:r>
      <w:r w:rsidRPr="00F14CD5">
        <w:rPr>
          <w:rFonts w:ascii="Times New Roman" w:hAnsi="Times New Roman" w:cs="Times New Roman"/>
          <w:color w:val="000000"/>
        </w:rPr>
        <w:t xml:space="preserve"> </w:t>
      </w:r>
      <w:r w:rsidR="00DC2CBD" w:rsidRPr="00F14CD5">
        <w:rPr>
          <w:rFonts w:ascii="Times New Roman" w:hAnsi="Times New Roman" w:cs="Times New Roman"/>
          <w:i/>
          <w:color w:val="000000"/>
        </w:rPr>
        <w:t>W</w:t>
      </w:r>
      <w:r w:rsidRPr="00F14CD5">
        <w:rPr>
          <w:rFonts w:ascii="Times New Roman" w:hAnsi="Times New Roman" w:cs="Times New Roman"/>
          <w:color w:val="000000"/>
        </w:rPr>
        <w:t xml:space="preserve"> – </w:t>
      </w:r>
      <w:r w:rsidR="00DC2CBD" w:rsidRPr="00DC2CBD">
        <w:rPr>
          <w:rFonts w:ascii="Times New Roman" w:hAnsi="Times New Roman" w:cs="Times New Roman"/>
          <w:color w:val="000000"/>
        </w:rPr>
        <w:t xml:space="preserve">электрическая энергия разряда или заряда, </w:t>
      </w:r>
      <w:proofErr w:type="spellStart"/>
      <w:r w:rsidR="00DC2CBD" w:rsidRPr="00DC2CBD">
        <w:rPr>
          <w:rFonts w:ascii="Times New Roman" w:hAnsi="Times New Roman" w:cs="Times New Roman"/>
          <w:color w:val="000000"/>
        </w:rPr>
        <w:t>Вт</w:t>
      </w:r>
      <w:r>
        <w:rPr>
          <w:rFonts w:ascii="Times New Roman" w:hAnsi="Times New Roman" w:cs="Times New Roman"/>
          <w:color w:val="000000"/>
        </w:rPr>
        <w:t>·</w:t>
      </w:r>
      <w:r w:rsidR="00DC2CBD" w:rsidRPr="00DC2CBD">
        <w:rPr>
          <w:rFonts w:ascii="Times New Roman" w:hAnsi="Times New Roman" w:cs="Times New Roman"/>
          <w:color w:val="000000"/>
        </w:rPr>
        <w:t>ч</w:t>
      </w:r>
      <w:proofErr w:type="spellEnd"/>
      <w:r w:rsidR="00DC2CBD" w:rsidRPr="00DC2CBD">
        <w:rPr>
          <w:rFonts w:ascii="Times New Roman" w:hAnsi="Times New Roman" w:cs="Times New Roman"/>
          <w:color w:val="000000"/>
        </w:rPr>
        <w:t>;</w:t>
      </w:r>
    </w:p>
    <w:p w:rsidR="00DC2CBD" w:rsidRPr="00DC2CBD" w:rsidRDefault="00DC2CBD" w:rsidP="00F14CD5">
      <w:pPr>
        <w:jc w:val="both"/>
        <w:rPr>
          <w:rFonts w:ascii="Times New Roman" w:hAnsi="Times New Roman" w:cs="Times New Roman"/>
          <w:color w:val="000000"/>
        </w:rPr>
      </w:pPr>
      <w:proofErr w:type="spellStart"/>
      <w:r w:rsidRPr="00F14CD5">
        <w:rPr>
          <w:rFonts w:ascii="Times New Roman" w:hAnsi="Times New Roman" w:cs="Times New Roman"/>
          <w:i/>
          <w:color w:val="000000"/>
        </w:rPr>
        <w:t>I</w:t>
      </w:r>
      <w:r w:rsidRPr="00F14CD5">
        <w:rPr>
          <w:rFonts w:ascii="Times New Roman" w:hAnsi="Times New Roman" w:cs="Times New Roman"/>
          <w:color w:val="000000"/>
          <w:vertAlign w:val="subscript"/>
        </w:rPr>
        <w:t>n</w:t>
      </w:r>
      <w:proofErr w:type="spellEnd"/>
      <w:r w:rsidR="00F14CD5" w:rsidRPr="00F14CD5">
        <w:rPr>
          <w:rFonts w:ascii="Times New Roman" w:hAnsi="Times New Roman" w:cs="Times New Roman"/>
          <w:color w:val="000000"/>
        </w:rPr>
        <w:t xml:space="preserve"> </w:t>
      </w:r>
      <w:r w:rsidR="00F14CD5">
        <w:rPr>
          <w:rFonts w:ascii="Times New Roman" w:hAnsi="Times New Roman" w:cs="Times New Roman"/>
          <w:color w:val="000000"/>
        </w:rPr>
        <w:t>–</w:t>
      </w:r>
      <w:r w:rsidR="00F14CD5" w:rsidRPr="00F14CD5">
        <w:rPr>
          <w:rFonts w:ascii="Times New Roman" w:hAnsi="Times New Roman" w:cs="Times New Roman"/>
          <w:color w:val="000000"/>
        </w:rPr>
        <w:t xml:space="preserve"> </w:t>
      </w:r>
      <w:r w:rsidRPr="00DC2CBD">
        <w:rPr>
          <w:rFonts w:ascii="Times New Roman" w:hAnsi="Times New Roman" w:cs="Times New Roman"/>
          <w:color w:val="000000"/>
        </w:rPr>
        <w:t>значение тока разряда или заряда в n-й точке измеренных интервалов, А;</w:t>
      </w:r>
    </w:p>
    <w:p w:rsidR="00DC2CBD" w:rsidRPr="00DC2CBD" w:rsidRDefault="00DC2CBD" w:rsidP="00F14CD5">
      <w:pPr>
        <w:jc w:val="both"/>
        <w:rPr>
          <w:rFonts w:ascii="Times New Roman" w:hAnsi="Times New Roman" w:cs="Times New Roman"/>
          <w:color w:val="000000"/>
        </w:rPr>
      </w:pPr>
      <w:proofErr w:type="spellStart"/>
      <w:r w:rsidRPr="00F14CD5">
        <w:rPr>
          <w:rFonts w:ascii="Times New Roman" w:hAnsi="Times New Roman" w:cs="Times New Roman"/>
          <w:i/>
          <w:color w:val="000000"/>
        </w:rPr>
        <w:t>U</w:t>
      </w:r>
      <w:r w:rsidRPr="00F14CD5">
        <w:rPr>
          <w:rFonts w:ascii="Times New Roman" w:hAnsi="Times New Roman" w:cs="Times New Roman"/>
          <w:color w:val="000000"/>
          <w:vertAlign w:val="subscript"/>
        </w:rPr>
        <w:t>n</w:t>
      </w:r>
      <w:proofErr w:type="spellEnd"/>
      <w:r w:rsidR="00F14CD5" w:rsidRPr="00F14CD5">
        <w:rPr>
          <w:rFonts w:ascii="Times New Roman" w:hAnsi="Times New Roman" w:cs="Times New Roman"/>
          <w:color w:val="000000"/>
        </w:rPr>
        <w:t xml:space="preserve"> </w:t>
      </w:r>
      <w:r w:rsidR="00F14CD5">
        <w:rPr>
          <w:rFonts w:ascii="Times New Roman" w:hAnsi="Times New Roman" w:cs="Times New Roman"/>
          <w:color w:val="000000"/>
        </w:rPr>
        <w:t>–</w:t>
      </w:r>
      <w:r w:rsidR="00F14CD5" w:rsidRPr="00F14CD5">
        <w:rPr>
          <w:rFonts w:ascii="Times New Roman" w:hAnsi="Times New Roman" w:cs="Times New Roman"/>
          <w:color w:val="000000"/>
        </w:rPr>
        <w:t xml:space="preserve"> </w:t>
      </w:r>
      <w:r w:rsidRPr="00DC2CBD">
        <w:rPr>
          <w:rFonts w:ascii="Times New Roman" w:hAnsi="Times New Roman" w:cs="Times New Roman"/>
          <w:color w:val="000000"/>
        </w:rPr>
        <w:t>значение напряжения разряда или заряда в n-й точке измеренных интервалов, В.</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g) Расчет энергоэффективности</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кулоновскую эффективность заряда с помощью формулы (15) и энергоэффективность с помощью формулы (16)</w:t>
      </w:r>
    </w:p>
    <w:p w:rsidR="00F14CD5" w:rsidRDefault="00F14CD5" w:rsidP="00DC2CBD">
      <w:pPr>
        <w:ind w:firstLine="567"/>
        <w:jc w:val="both"/>
        <w:rPr>
          <w:rFonts w:ascii="Times New Roman" w:hAnsi="Times New Roman" w:cs="Times New Roman"/>
          <w:color w:val="000000"/>
        </w:rPr>
      </w:pPr>
    </w:p>
    <w:p w:rsidR="00F14CD5" w:rsidRPr="00F14CD5" w:rsidRDefault="005E7C82" w:rsidP="00F14CD5">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c</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Q</m:t>
                </m:r>
              </m:e>
              <m:sub>
                <m:r>
                  <w:rPr>
                    <w:rFonts w:ascii="Cambria Math" w:hAnsi="Cambria Math" w:cs="Times New Roman"/>
                    <w:color w:val="000000"/>
                  </w:rPr>
                  <m:t>d</m:t>
                </m:r>
              </m:sub>
            </m:sSub>
          </m:num>
          <m:den>
            <m:sSub>
              <m:sSubPr>
                <m:ctrlPr>
                  <w:rPr>
                    <w:rFonts w:ascii="Cambria Math" w:hAnsi="Cambria Math" w:cs="Times New Roman"/>
                    <w:i/>
                    <w:color w:val="000000"/>
                  </w:rPr>
                </m:ctrlPr>
              </m:sSubPr>
              <m:e>
                <m:r>
                  <w:rPr>
                    <w:rFonts w:ascii="Cambria Math" w:hAnsi="Cambria Math" w:cs="Times New Roman"/>
                    <w:color w:val="000000"/>
                  </w:rPr>
                  <m:t>Q</m:t>
                </m:r>
              </m:e>
              <m:sub>
                <m:r>
                  <w:rPr>
                    <w:rFonts w:ascii="Cambria Math" w:hAnsi="Cambria Math" w:cs="Times New Roman"/>
                    <w:color w:val="000000"/>
                  </w:rPr>
                  <m:t>c</m:t>
                </m:r>
              </m:sub>
            </m:sSub>
          </m:den>
        </m:f>
        <m:r>
          <w:rPr>
            <w:rFonts w:ascii="Cambria Math" w:hAnsi="Cambria Math" w:cs="Times New Roman"/>
            <w:color w:val="000000"/>
          </w:rPr>
          <m:t>×100</m:t>
        </m:r>
      </m:oMath>
      <w:r w:rsidR="00F14CD5" w:rsidRPr="00F14CD5">
        <w:rPr>
          <w:rFonts w:ascii="Times New Roman" w:hAnsi="Times New Roman" w:cs="Times New Roman"/>
          <w:color w:val="000000"/>
        </w:rPr>
        <w:t xml:space="preserve">                                                         (1</w:t>
      </w:r>
      <w:r w:rsidR="008003FC" w:rsidRPr="008003FC">
        <w:rPr>
          <w:rFonts w:ascii="Times New Roman" w:hAnsi="Times New Roman" w:cs="Times New Roman"/>
          <w:color w:val="000000"/>
        </w:rPr>
        <w:t>5</w:t>
      </w:r>
      <w:r w:rsidR="00F14CD5" w:rsidRPr="00F14CD5">
        <w:rPr>
          <w:rFonts w:ascii="Times New Roman" w:hAnsi="Times New Roman" w:cs="Times New Roman"/>
          <w:color w:val="000000"/>
        </w:rPr>
        <w:t>)</w:t>
      </w:r>
    </w:p>
    <w:p w:rsidR="00F14CD5" w:rsidRPr="00DC2CBD" w:rsidRDefault="00F14CD5" w:rsidP="00DC2CBD">
      <w:pPr>
        <w:ind w:firstLine="567"/>
        <w:jc w:val="both"/>
        <w:rPr>
          <w:rFonts w:ascii="Times New Roman" w:hAnsi="Times New Roman" w:cs="Times New Roman"/>
          <w:color w:val="000000"/>
        </w:rPr>
      </w:pPr>
    </w:p>
    <w:p w:rsidR="00DC2CBD" w:rsidRPr="00DC2CBD" w:rsidRDefault="008003FC" w:rsidP="008003FC">
      <w:pPr>
        <w:jc w:val="both"/>
        <w:rPr>
          <w:rFonts w:ascii="Times New Roman" w:hAnsi="Times New Roman" w:cs="Times New Roman"/>
          <w:color w:val="000000"/>
        </w:rPr>
      </w:pPr>
      <w:r w:rsidRPr="00DC2CBD">
        <w:rPr>
          <w:rFonts w:ascii="Times New Roman" w:hAnsi="Times New Roman" w:cs="Times New Roman"/>
          <w:color w:val="000000"/>
        </w:rPr>
        <w:t>где</w:t>
      </w:r>
      <w:r w:rsidRPr="008003FC">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c</m:t>
            </m:r>
          </m:sub>
        </m:sSub>
      </m:oMath>
      <w:r w:rsidRPr="008003FC">
        <w:rPr>
          <w:rFonts w:ascii="Times New Roman" w:hAnsi="Times New Roman" w:cs="Times New Roman"/>
          <w:color w:val="000000"/>
        </w:rPr>
        <w:t xml:space="preserve"> – </w:t>
      </w:r>
      <w:r w:rsidR="00DC2CBD" w:rsidRPr="00DC2CBD">
        <w:rPr>
          <w:rFonts w:ascii="Times New Roman" w:hAnsi="Times New Roman" w:cs="Times New Roman"/>
          <w:color w:val="000000"/>
        </w:rPr>
        <w:t>кулоновская эффективность заряда, %;</w:t>
      </w:r>
    </w:p>
    <w:p w:rsidR="00DC2CBD" w:rsidRPr="00DC2CBD" w:rsidRDefault="00DC2CBD" w:rsidP="008003FC">
      <w:pPr>
        <w:jc w:val="both"/>
        <w:rPr>
          <w:rFonts w:ascii="Times New Roman" w:hAnsi="Times New Roman" w:cs="Times New Roman"/>
          <w:color w:val="000000"/>
        </w:rPr>
      </w:pPr>
      <w:proofErr w:type="spellStart"/>
      <w:r w:rsidRPr="008003FC">
        <w:rPr>
          <w:rFonts w:ascii="Times New Roman" w:hAnsi="Times New Roman" w:cs="Times New Roman"/>
          <w:i/>
          <w:color w:val="000000"/>
        </w:rPr>
        <w:t>Q</w:t>
      </w:r>
      <w:r w:rsidRPr="008003F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w:t>
      </w:r>
      <w:r w:rsidR="008003FC">
        <w:rPr>
          <w:rFonts w:ascii="Times New Roman" w:hAnsi="Times New Roman" w:cs="Times New Roman"/>
          <w:color w:val="000000"/>
        </w:rPr>
        <w:t>–</w:t>
      </w:r>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 xml:space="preserve">количество электричества при разряде по перечислению е) в 7.9.2.1, </w:t>
      </w:r>
      <w:proofErr w:type="spellStart"/>
      <w:r w:rsidRPr="00DC2CBD">
        <w:rPr>
          <w:rFonts w:ascii="Times New Roman" w:hAnsi="Times New Roman" w:cs="Times New Roman"/>
          <w:color w:val="000000"/>
        </w:rPr>
        <w:t>А</w:t>
      </w:r>
      <w:r w:rsidR="008003FC">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Default="00DC2CBD" w:rsidP="008003FC">
      <w:pPr>
        <w:jc w:val="both"/>
        <w:rPr>
          <w:rFonts w:ascii="Times New Roman" w:hAnsi="Times New Roman" w:cs="Times New Roman"/>
          <w:color w:val="000000"/>
        </w:rPr>
      </w:pPr>
      <w:proofErr w:type="spellStart"/>
      <w:r w:rsidRPr="008003FC">
        <w:rPr>
          <w:rFonts w:ascii="Times New Roman" w:hAnsi="Times New Roman" w:cs="Times New Roman"/>
          <w:i/>
          <w:color w:val="000000"/>
        </w:rPr>
        <w:t>Q</w:t>
      </w:r>
      <w:r w:rsidRPr="008003FC">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w:t>
      </w:r>
      <w:r w:rsidR="008003FC">
        <w:rPr>
          <w:rFonts w:ascii="Times New Roman" w:hAnsi="Times New Roman" w:cs="Times New Roman"/>
          <w:color w:val="000000"/>
        </w:rPr>
        <w:t>–</w:t>
      </w:r>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 xml:space="preserve">количество электричества при заряде по перечислению е) в 7.9.2.1, </w:t>
      </w:r>
      <w:proofErr w:type="spellStart"/>
      <w:r w:rsidRPr="00DC2CBD">
        <w:rPr>
          <w:rFonts w:ascii="Times New Roman" w:hAnsi="Times New Roman" w:cs="Times New Roman"/>
          <w:color w:val="000000"/>
        </w:rPr>
        <w:t>А</w:t>
      </w:r>
      <w:r w:rsidR="008003FC">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8003FC" w:rsidRPr="00DC2CBD" w:rsidRDefault="008003FC" w:rsidP="008003FC">
      <w:pPr>
        <w:jc w:val="both"/>
        <w:rPr>
          <w:rFonts w:ascii="Times New Roman" w:hAnsi="Times New Roman" w:cs="Times New Roman"/>
          <w:color w:val="000000"/>
        </w:rPr>
      </w:pPr>
    </w:p>
    <w:p w:rsidR="008003FC" w:rsidRPr="00F14CD5" w:rsidRDefault="005E7C82" w:rsidP="008003FC">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e</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d</m:t>
                </m:r>
              </m:sub>
            </m:sSub>
          </m:num>
          <m:den>
            <m:r>
              <w:rPr>
                <w:rFonts w:ascii="Cambria Math" w:hAnsi="Cambria Math" w:cs="Times New Roman"/>
                <w:color w:val="000000"/>
              </w:rPr>
              <m:t>W</m:t>
            </m:r>
          </m:den>
        </m:f>
        <m:r>
          <w:rPr>
            <w:rFonts w:ascii="Cambria Math" w:hAnsi="Cambria Math" w:cs="Times New Roman"/>
            <w:color w:val="000000"/>
          </w:rPr>
          <m:t>×100</m:t>
        </m:r>
      </m:oMath>
      <w:r w:rsidR="008003FC" w:rsidRPr="00F14CD5">
        <w:rPr>
          <w:rFonts w:ascii="Times New Roman" w:hAnsi="Times New Roman" w:cs="Times New Roman"/>
          <w:color w:val="000000"/>
        </w:rPr>
        <w:t xml:space="preserve">                                                         (1</w:t>
      </w:r>
      <w:r w:rsidR="008003FC" w:rsidRPr="004A64D2">
        <w:rPr>
          <w:rFonts w:ascii="Times New Roman" w:hAnsi="Times New Roman" w:cs="Times New Roman"/>
          <w:color w:val="000000"/>
        </w:rPr>
        <w:t>6</w:t>
      </w:r>
      <w:r w:rsidR="008003FC" w:rsidRPr="00F14CD5">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Pr="00DC2CBD" w:rsidRDefault="00DC2CBD" w:rsidP="008003FC">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e</m:t>
            </m:r>
          </m:sub>
        </m:sSub>
      </m:oMath>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 xml:space="preserve"> энергоэффективность, %;</w:t>
      </w:r>
    </w:p>
    <w:p w:rsidR="00DC2CBD" w:rsidRPr="00DC2CBD" w:rsidRDefault="00DC2CBD" w:rsidP="008003FC">
      <w:pPr>
        <w:jc w:val="both"/>
        <w:rPr>
          <w:rFonts w:ascii="Times New Roman" w:hAnsi="Times New Roman" w:cs="Times New Roman"/>
          <w:color w:val="000000"/>
        </w:rPr>
      </w:pPr>
      <w:proofErr w:type="spellStart"/>
      <w:r w:rsidRPr="008003FC">
        <w:rPr>
          <w:rFonts w:ascii="Times New Roman" w:hAnsi="Times New Roman" w:cs="Times New Roman"/>
          <w:i/>
          <w:color w:val="000000"/>
        </w:rPr>
        <w:t>W</w:t>
      </w:r>
      <w:r w:rsidRPr="008003FC">
        <w:rPr>
          <w:rFonts w:ascii="Times New Roman" w:hAnsi="Times New Roman" w:cs="Times New Roman"/>
          <w:color w:val="000000"/>
          <w:vertAlign w:val="subscript"/>
        </w:rPr>
        <w:t>d</w:t>
      </w:r>
      <w:proofErr w:type="spellEnd"/>
      <w:r w:rsidRPr="00DC2CBD">
        <w:rPr>
          <w:rFonts w:ascii="Times New Roman" w:hAnsi="Times New Roman" w:cs="Times New Roman"/>
          <w:color w:val="000000"/>
        </w:rPr>
        <w:t xml:space="preserve"> </w:t>
      </w:r>
      <w:r w:rsidR="008003FC">
        <w:rPr>
          <w:rFonts w:ascii="Times New Roman" w:hAnsi="Times New Roman" w:cs="Times New Roman"/>
          <w:color w:val="000000"/>
        </w:rPr>
        <w:t>–</w:t>
      </w:r>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разряда по перечислению f) настоящего подпункта, </w:t>
      </w:r>
      <w:proofErr w:type="spellStart"/>
      <w:r w:rsidRPr="00DC2CBD">
        <w:rPr>
          <w:rFonts w:ascii="Times New Roman" w:hAnsi="Times New Roman" w:cs="Times New Roman"/>
          <w:color w:val="000000"/>
        </w:rPr>
        <w:t>Вт</w:t>
      </w:r>
      <w:r w:rsidR="008003FC">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8003FC">
      <w:pPr>
        <w:jc w:val="both"/>
        <w:rPr>
          <w:rFonts w:ascii="Times New Roman" w:hAnsi="Times New Roman" w:cs="Times New Roman"/>
          <w:color w:val="000000"/>
        </w:rPr>
      </w:pPr>
      <w:proofErr w:type="spellStart"/>
      <w:r w:rsidRPr="008003FC">
        <w:rPr>
          <w:rFonts w:ascii="Times New Roman" w:hAnsi="Times New Roman" w:cs="Times New Roman"/>
          <w:i/>
          <w:color w:val="000000"/>
        </w:rPr>
        <w:t>W</w:t>
      </w:r>
      <w:r w:rsidRPr="008003FC">
        <w:rPr>
          <w:rFonts w:ascii="Times New Roman" w:hAnsi="Times New Roman" w:cs="Times New Roman"/>
          <w:color w:val="000000"/>
          <w:vertAlign w:val="subscript"/>
        </w:rPr>
        <w:t>c</w:t>
      </w:r>
      <w:proofErr w:type="spellEnd"/>
      <w:r w:rsidRPr="00DC2CBD">
        <w:rPr>
          <w:rFonts w:ascii="Times New Roman" w:hAnsi="Times New Roman" w:cs="Times New Roman"/>
          <w:color w:val="000000"/>
        </w:rPr>
        <w:t xml:space="preserve"> </w:t>
      </w:r>
      <w:r w:rsidR="008003FC">
        <w:rPr>
          <w:rFonts w:ascii="Times New Roman" w:hAnsi="Times New Roman" w:cs="Times New Roman"/>
          <w:color w:val="000000"/>
        </w:rPr>
        <w:t>–</w:t>
      </w:r>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заряда по перечислению f) настоящего подпункта, </w:t>
      </w:r>
      <w:proofErr w:type="spellStart"/>
      <w:r w:rsidRPr="00DC2CBD">
        <w:rPr>
          <w:rFonts w:ascii="Times New Roman" w:hAnsi="Times New Roman" w:cs="Times New Roman"/>
          <w:color w:val="000000"/>
        </w:rPr>
        <w:t>Вт</w:t>
      </w:r>
      <w:r w:rsidR="008003FC">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7.9.2.2 Температурные испытания</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Данные испытания проводят для аккумуляторов, используемых в HEV и BEV. Применяют следующую процедуру.</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Испытания проводят при следующих значениях температуры: -20 °C, 0 °C, и 45 °C.</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Аккумулятор полностью заряжают при комнатной температуре.</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Выдерживают аккумулятор при температуре испытаний в течение 16-24 ч до выравнивания температур, после чего приступают к испытаниям.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Разряжают аккумулятор методом, указанным в 7.3, при каждом значении температуры испытаний.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d) Определение энергоэффективности при степени заряженности 100</w:t>
      </w:r>
      <w:r w:rsidR="008003FC" w:rsidRPr="008003FC">
        <w:rPr>
          <w:rFonts w:ascii="Times New Roman" w:hAnsi="Times New Roman" w:cs="Times New Roman"/>
          <w:color w:val="000000"/>
        </w:rPr>
        <w:t xml:space="preserve"> </w:t>
      </w:r>
      <w:r w:rsidRPr="00DC2CBD">
        <w:rPr>
          <w:rFonts w:ascii="Times New Roman" w:hAnsi="Times New Roman" w:cs="Times New Roman"/>
          <w:color w:val="000000"/>
        </w:rPr>
        <w:t>%:</w:t>
      </w:r>
    </w:p>
    <w:p w:rsidR="00DC2CBD" w:rsidRPr="00DC2CBD" w:rsidRDefault="00DC2CBD" w:rsidP="008003FC">
      <w:pPr>
        <w:ind w:firstLine="851"/>
        <w:jc w:val="both"/>
        <w:rPr>
          <w:rFonts w:ascii="Times New Roman" w:hAnsi="Times New Roman" w:cs="Times New Roman"/>
          <w:color w:val="000000"/>
        </w:rPr>
      </w:pPr>
      <w:r w:rsidRPr="00DC2CBD">
        <w:rPr>
          <w:rFonts w:ascii="Times New Roman" w:hAnsi="Times New Roman" w:cs="Times New Roman"/>
          <w:color w:val="000000"/>
        </w:rPr>
        <w:t>1) при каждом значении температуры испытаний аккумулятор выдерживают в состоянии покоя в течение 4 ч, а затем заряжают до степени заряженности 100</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в соответствии с рекомендациями изготовителя;</w:t>
      </w:r>
    </w:p>
    <w:p w:rsidR="00DC2CBD" w:rsidRPr="00DC2CBD" w:rsidRDefault="00DC2CBD" w:rsidP="008003FC">
      <w:pPr>
        <w:ind w:firstLine="851"/>
        <w:jc w:val="both"/>
        <w:rPr>
          <w:rFonts w:ascii="Times New Roman" w:hAnsi="Times New Roman" w:cs="Times New Roman"/>
          <w:color w:val="000000"/>
        </w:rPr>
      </w:pPr>
      <w:r w:rsidRPr="00DC2CBD">
        <w:rPr>
          <w:rFonts w:ascii="Times New Roman" w:hAnsi="Times New Roman" w:cs="Times New Roman"/>
          <w:color w:val="000000"/>
        </w:rPr>
        <w:t>2) выдерживают аккумулятор в состоянии покоя в течение 4 ч, а затем разряжают его в соответствии с 7.3.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e) Рассчитывают количество электричества при разряде и заряде по формуле (13).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f) Рассчитывают электрическую энергию разряда и заряда по формуле (14).</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g) Рассчитывают кулоновскую эффективность заряда с помощью формулы (15) и энергоэффективность с помощью формулы (16).</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Должны быть учтены ограничения заряда и разряда при низкой температуре, указанные изготовителем.</w:t>
      </w:r>
    </w:p>
    <w:p w:rsidR="00DC2CBD" w:rsidRPr="00DC2CBD" w:rsidRDefault="00DC2CBD" w:rsidP="00DC2CBD">
      <w:pPr>
        <w:ind w:firstLine="567"/>
        <w:jc w:val="both"/>
        <w:rPr>
          <w:rFonts w:ascii="Times New Roman" w:hAnsi="Times New Roman" w:cs="Times New Roman"/>
          <w:color w:val="000000"/>
        </w:rPr>
      </w:pPr>
    </w:p>
    <w:p w:rsidR="00DC2CBD" w:rsidRPr="00A129D4" w:rsidRDefault="00DC2CBD" w:rsidP="00DC2CBD">
      <w:pPr>
        <w:ind w:firstLine="567"/>
        <w:jc w:val="both"/>
        <w:rPr>
          <w:rFonts w:ascii="Times New Roman" w:hAnsi="Times New Roman" w:cs="Times New Roman"/>
          <w:b/>
          <w:color w:val="000000"/>
        </w:rPr>
      </w:pPr>
      <w:r w:rsidRPr="00A129D4">
        <w:rPr>
          <w:rFonts w:ascii="Times New Roman" w:hAnsi="Times New Roman" w:cs="Times New Roman"/>
          <w:b/>
          <w:color w:val="000000"/>
        </w:rPr>
        <w:t>7.9.3 Испытания аккумуляторов для BEV</w:t>
      </w:r>
    </w:p>
    <w:p w:rsidR="00A129D4" w:rsidRDefault="00A129D4" w:rsidP="00DC2CBD">
      <w:pPr>
        <w:ind w:firstLine="567"/>
        <w:jc w:val="both"/>
        <w:rPr>
          <w:rFonts w:ascii="Times New Roman" w:hAnsi="Times New Roman" w:cs="Times New Roman"/>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 xml:space="preserve">Данные испытания применимы для аккумуляторов, используемых в BEV, и предназначены для определения энергоэффективности аккумуляторов в условиях </w:t>
      </w:r>
      <w:r w:rsidRPr="00DC2CBD">
        <w:rPr>
          <w:rFonts w:ascii="Times New Roman" w:hAnsi="Times New Roman" w:cs="Times New Roman"/>
          <w:color w:val="000000"/>
        </w:rPr>
        <w:lastRenderedPageBreak/>
        <w:t>быстрого заряда. Испытания проводят в соответствии со следующей процедурой.</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a) Аккумулятор выдерживают при комнатной температуре в течение 1-4 ч после полного заряда, после чего приступают к испытаниям.</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Разряжают аккумулятор методом, указанным в 7.3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c) Определение энергоэффективности при степени заряженности 80</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w:t>
      </w:r>
    </w:p>
    <w:p w:rsidR="00A129D4" w:rsidRDefault="00A129D4" w:rsidP="00A129D4">
      <w:pPr>
        <w:ind w:firstLine="851"/>
        <w:jc w:val="both"/>
        <w:rPr>
          <w:rFonts w:ascii="Times New Roman" w:hAnsi="Times New Roman" w:cs="Times New Roman"/>
          <w:color w:val="000000"/>
        </w:rPr>
      </w:pPr>
    </w:p>
    <w:p w:rsidR="00DC2CBD" w:rsidRPr="00DC2CBD" w:rsidRDefault="00DC2CBD" w:rsidP="00A129D4">
      <w:pPr>
        <w:ind w:firstLine="851"/>
        <w:jc w:val="both"/>
        <w:rPr>
          <w:rFonts w:ascii="Times New Roman" w:hAnsi="Times New Roman" w:cs="Times New Roman"/>
          <w:color w:val="000000"/>
        </w:rPr>
      </w:pPr>
      <w:r w:rsidRPr="00DC2CBD">
        <w:rPr>
          <w:rFonts w:ascii="Times New Roman" w:hAnsi="Times New Roman" w:cs="Times New Roman"/>
          <w:color w:val="000000"/>
        </w:rPr>
        <w:t>1) выдерживают аккумулятор в состоянии покоя в течение 4 ч, а затем заряжают током 2</w:t>
      </w:r>
      <w:r w:rsidRPr="00A129D4">
        <w:rPr>
          <w:rFonts w:ascii="Times New Roman" w:hAnsi="Times New Roman" w:cs="Times New Roman"/>
          <w:i/>
          <w:color w:val="000000"/>
        </w:rPr>
        <w:t>I</w:t>
      </w:r>
      <w:r w:rsidRPr="00A129D4">
        <w:rPr>
          <w:rFonts w:ascii="Times New Roman" w:hAnsi="Times New Roman" w:cs="Times New Roman"/>
          <w:color w:val="000000"/>
          <w:vertAlign w:val="subscript"/>
        </w:rPr>
        <w:t>t</w:t>
      </w:r>
      <w:r w:rsidRPr="00DC2CBD">
        <w:rPr>
          <w:rFonts w:ascii="Times New Roman" w:hAnsi="Times New Roman" w:cs="Times New Roman"/>
          <w:color w:val="000000"/>
        </w:rPr>
        <w:t xml:space="preserve"> до степени заряженности 80</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Если значение напряжения достигнет верхнего предела, указанного изготовителем, процедуру заряда прекращают.</w:t>
      </w:r>
    </w:p>
    <w:p w:rsidR="00A129D4" w:rsidRDefault="00A129D4" w:rsidP="00DC2CBD">
      <w:pPr>
        <w:ind w:firstLine="567"/>
        <w:jc w:val="both"/>
        <w:rPr>
          <w:rFonts w:ascii="Times New Roman" w:hAnsi="Times New Roman" w:cs="Times New Roman"/>
          <w:color w:val="000000"/>
        </w:rPr>
      </w:pPr>
    </w:p>
    <w:p w:rsidR="00DC2CBD" w:rsidRPr="00A129D4" w:rsidRDefault="00DC2CBD" w:rsidP="00DC2CBD">
      <w:pPr>
        <w:ind w:firstLine="567"/>
        <w:jc w:val="both"/>
        <w:rPr>
          <w:rFonts w:ascii="Times New Roman" w:hAnsi="Times New Roman" w:cs="Times New Roman"/>
          <w:color w:val="000000"/>
          <w:sz w:val="20"/>
          <w:szCs w:val="20"/>
        </w:rPr>
      </w:pPr>
      <w:r w:rsidRPr="00A129D4">
        <w:rPr>
          <w:rFonts w:ascii="Times New Roman" w:hAnsi="Times New Roman" w:cs="Times New Roman"/>
          <w:color w:val="000000"/>
          <w:sz w:val="20"/>
          <w:szCs w:val="20"/>
        </w:rPr>
        <w:t>Примечание</w:t>
      </w:r>
      <w:r w:rsidR="00A129D4" w:rsidRPr="00A129D4">
        <w:rPr>
          <w:rFonts w:ascii="Times New Roman" w:hAnsi="Times New Roman" w:cs="Times New Roman"/>
          <w:color w:val="000000"/>
          <w:sz w:val="20"/>
          <w:szCs w:val="20"/>
        </w:rPr>
        <w:t xml:space="preserve"> – </w:t>
      </w:r>
      <w:r w:rsidRPr="00A129D4">
        <w:rPr>
          <w:rFonts w:ascii="Times New Roman" w:hAnsi="Times New Roman" w:cs="Times New Roman"/>
          <w:color w:val="000000"/>
          <w:sz w:val="20"/>
          <w:szCs w:val="20"/>
        </w:rPr>
        <w:t>Варианты выбора условий испытаний приведены в таблице А.4;</w:t>
      </w:r>
    </w:p>
    <w:p w:rsidR="00A129D4" w:rsidRDefault="00A129D4" w:rsidP="00A129D4">
      <w:pPr>
        <w:ind w:firstLine="851"/>
        <w:jc w:val="both"/>
        <w:rPr>
          <w:rFonts w:ascii="Times New Roman" w:hAnsi="Times New Roman" w:cs="Times New Roman"/>
          <w:color w:val="000000"/>
        </w:rPr>
      </w:pPr>
    </w:p>
    <w:p w:rsidR="00DC2CBD" w:rsidRPr="00DC2CBD" w:rsidRDefault="00DC2CBD" w:rsidP="00A129D4">
      <w:pPr>
        <w:ind w:firstLine="851"/>
        <w:jc w:val="both"/>
        <w:rPr>
          <w:rFonts w:ascii="Times New Roman" w:hAnsi="Times New Roman" w:cs="Times New Roman"/>
          <w:color w:val="000000"/>
        </w:rPr>
      </w:pPr>
      <w:r w:rsidRPr="00DC2CBD">
        <w:rPr>
          <w:rFonts w:ascii="Times New Roman" w:hAnsi="Times New Roman" w:cs="Times New Roman"/>
          <w:color w:val="000000"/>
        </w:rPr>
        <w:t>2) выдерживают аккумулятор в состоянии покоя в течение более чем 4 ч до достижения им температуры испытаний, а затем разряжают его в соответствии с 7.3.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d) Рассчитывают количество электричества при разряде и заряде по формуле (13).</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e) Рассчитывают электрическую энергию разряда и заряда по формуле (14).</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f) Расчет энергоэффективности</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Рассчитывают кулоновскую эффективность заряда с помощью формулы (17) и энергоэффективность с помощью формулы (18)</w:t>
      </w:r>
    </w:p>
    <w:p w:rsidR="00DC2CBD" w:rsidRDefault="00DC2CBD" w:rsidP="00DC2CBD">
      <w:pPr>
        <w:ind w:firstLine="567"/>
        <w:jc w:val="both"/>
        <w:rPr>
          <w:rFonts w:ascii="Times New Roman" w:hAnsi="Times New Roman" w:cs="Times New Roman"/>
          <w:color w:val="000000"/>
        </w:rPr>
      </w:pPr>
    </w:p>
    <w:p w:rsidR="00A129D4" w:rsidRDefault="00A129D4" w:rsidP="00DC2CBD">
      <w:pPr>
        <w:ind w:firstLine="567"/>
        <w:jc w:val="both"/>
        <w:rPr>
          <w:rFonts w:ascii="Times New Roman" w:hAnsi="Times New Roman" w:cs="Times New Roman"/>
          <w:color w:val="000000"/>
        </w:rPr>
      </w:pPr>
    </w:p>
    <w:p w:rsidR="00A129D4" w:rsidRPr="00F14CD5" w:rsidRDefault="005E7C82" w:rsidP="00A129D4">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c1</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Q</m:t>
                </m:r>
              </m:e>
              <m:sub>
                <m:r>
                  <w:rPr>
                    <w:rFonts w:ascii="Cambria Math" w:hAnsi="Cambria Math" w:cs="Times New Roman"/>
                    <w:color w:val="000000"/>
                  </w:rPr>
                  <m:t>d1</m:t>
                </m:r>
              </m:sub>
            </m:sSub>
          </m:num>
          <m:den>
            <m:sSub>
              <m:sSubPr>
                <m:ctrlPr>
                  <w:rPr>
                    <w:rFonts w:ascii="Cambria Math" w:hAnsi="Cambria Math" w:cs="Times New Roman"/>
                    <w:i/>
                    <w:color w:val="000000"/>
                  </w:rPr>
                </m:ctrlPr>
              </m:sSubPr>
              <m:e>
                <m:r>
                  <w:rPr>
                    <w:rFonts w:ascii="Cambria Math" w:hAnsi="Cambria Math" w:cs="Times New Roman"/>
                    <w:color w:val="000000"/>
                  </w:rPr>
                  <m:t>Q</m:t>
                </m:r>
              </m:e>
              <m:sub>
                <m:r>
                  <w:rPr>
                    <w:rFonts w:ascii="Cambria Math" w:hAnsi="Cambria Math" w:cs="Times New Roman"/>
                    <w:color w:val="000000"/>
                  </w:rPr>
                  <m:t>c1</m:t>
                </m:r>
              </m:sub>
            </m:sSub>
          </m:den>
        </m:f>
        <m:r>
          <w:rPr>
            <w:rFonts w:ascii="Cambria Math" w:hAnsi="Cambria Math" w:cs="Times New Roman"/>
            <w:color w:val="000000"/>
          </w:rPr>
          <m:t>×100</m:t>
        </m:r>
      </m:oMath>
      <w:r w:rsidR="00A129D4" w:rsidRPr="00F14CD5">
        <w:rPr>
          <w:rFonts w:ascii="Times New Roman" w:hAnsi="Times New Roman" w:cs="Times New Roman"/>
          <w:color w:val="000000"/>
        </w:rPr>
        <w:t xml:space="preserve">                                                         (1</w:t>
      </w:r>
      <w:r w:rsidR="00A129D4" w:rsidRPr="00A129D4">
        <w:rPr>
          <w:rFonts w:ascii="Times New Roman" w:hAnsi="Times New Roman" w:cs="Times New Roman"/>
          <w:color w:val="000000"/>
        </w:rPr>
        <w:t>7</w:t>
      </w:r>
      <w:r w:rsidR="00A129D4" w:rsidRPr="00F14CD5">
        <w:rPr>
          <w:rFonts w:ascii="Times New Roman" w:hAnsi="Times New Roman" w:cs="Times New Roman"/>
          <w:color w:val="000000"/>
        </w:rPr>
        <w:t>)</w:t>
      </w:r>
    </w:p>
    <w:p w:rsidR="00A129D4" w:rsidRPr="00DC2CBD" w:rsidRDefault="00A129D4" w:rsidP="00DC2CBD">
      <w:pPr>
        <w:ind w:firstLine="567"/>
        <w:jc w:val="both"/>
        <w:rPr>
          <w:rFonts w:ascii="Times New Roman" w:hAnsi="Times New Roman" w:cs="Times New Roman"/>
          <w:color w:val="000000"/>
        </w:rPr>
      </w:pPr>
    </w:p>
    <w:p w:rsidR="00DC2CBD" w:rsidRPr="00DC2CBD" w:rsidRDefault="00A129D4" w:rsidP="00A129D4">
      <w:pPr>
        <w:jc w:val="both"/>
        <w:rPr>
          <w:rFonts w:ascii="Times New Roman" w:hAnsi="Times New Roman" w:cs="Times New Roman"/>
          <w:color w:val="000000"/>
        </w:rPr>
      </w:pPr>
      <w:r w:rsidRPr="00DC2CBD">
        <w:rPr>
          <w:rFonts w:ascii="Times New Roman" w:hAnsi="Times New Roman" w:cs="Times New Roman"/>
          <w:color w:val="000000"/>
        </w:rPr>
        <w:t>где</w:t>
      </w:r>
      <w:r w:rsidRPr="00A129D4">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rPr>
              <m:t>c1</m:t>
            </m:r>
          </m:sub>
        </m:sSub>
      </m:oMath>
      <w:r w:rsidR="00DC2CBD" w:rsidRPr="00DC2CBD">
        <w:rPr>
          <w:rFonts w:ascii="Times New Roman" w:hAnsi="Times New Roman" w:cs="Times New Roman"/>
          <w:color w:val="000000"/>
        </w:rPr>
        <w:t xml:space="preserve"> </w:t>
      </w:r>
      <w:r w:rsidRPr="00A129D4">
        <w:rPr>
          <w:rFonts w:ascii="Times New Roman" w:hAnsi="Times New Roman" w:cs="Times New Roman"/>
          <w:color w:val="000000"/>
        </w:rPr>
        <w:t xml:space="preserve">– </w:t>
      </w:r>
      <w:r w:rsidR="00DC2CBD" w:rsidRPr="00DC2CBD">
        <w:rPr>
          <w:rFonts w:ascii="Times New Roman" w:hAnsi="Times New Roman" w:cs="Times New Roman"/>
          <w:color w:val="000000"/>
        </w:rPr>
        <w:t>кулоновская эффективность заряда, %;</w:t>
      </w:r>
    </w:p>
    <w:p w:rsidR="00DC2CBD" w:rsidRPr="00DC2CBD" w:rsidRDefault="00DC2CBD" w:rsidP="00A129D4">
      <w:pPr>
        <w:jc w:val="both"/>
        <w:rPr>
          <w:rFonts w:ascii="Times New Roman" w:hAnsi="Times New Roman" w:cs="Times New Roman"/>
          <w:color w:val="000000"/>
        </w:rPr>
      </w:pPr>
      <w:r w:rsidRPr="00A129D4">
        <w:rPr>
          <w:rFonts w:ascii="Times New Roman" w:hAnsi="Times New Roman" w:cs="Times New Roman"/>
          <w:i/>
          <w:color w:val="000000"/>
        </w:rPr>
        <w:t>Q</w:t>
      </w:r>
      <w:r w:rsidRPr="00A129D4">
        <w:rPr>
          <w:rFonts w:ascii="Times New Roman" w:hAnsi="Times New Roman" w:cs="Times New Roman"/>
          <w:color w:val="000000"/>
          <w:vertAlign w:val="subscript"/>
        </w:rPr>
        <w:t>d1</w:t>
      </w:r>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 xml:space="preserve">– </w:t>
      </w:r>
      <w:r w:rsidRPr="00DC2CBD">
        <w:rPr>
          <w:rFonts w:ascii="Times New Roman" w:hAnsi="Times New Roman" w:cs="Times New Roman"/>
          <w:color w:val="000000"/>
        </w:rPr>
        <w:t xml:space="preserve">количество электричества при разряде по перечислению в 7.9.3 d) настоящего пункта, </w:t>
      </w:r>
      <w:proofErr w:type="spellStart"/>
      <w:r w:rsidRPr="00DC2CBD">
        <w:rPr>
          <w:rFonts w:ascii="Times New Roman" w:hAnsi="Times New Roman" w:cs="Times New Roman"/>
          <w:color w:val="000000"/>
        </w:rPr>
        <w:t>А</w:t>
      </w:r>
      <w:r w:rsidR="00A129D4">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A129D4">
      <w:pPr>
        <w:jc w:val="both"/>
        <w:rPr>
          <w:rFonts w:ascii="Times New Roman" w:hAnsi="Times New Roman" w:cs="Times New Roman"/>
          <w:color w:val="000000"/>
        </w:rPr>
      </w:pPr>
      <w:r w:rsidRPr="00A129D4">
        <w:rPr>
          <w:rFonts w:ascii="Times New Roman" w:hAnsi="Times New Roman" w:cs="Times New Roman"/>
          <w:i/>
          <w:color w:val="000000"/>
        </w:rPr>
        <w:t>Q</w:t>
      </w:r>
      <w:r w:rsidRPr="00A129D4">
        <w:rPr>
          <w:rFonts w:ascii="Times New Roman" w:hAnsi="Times New Roman" w:cs="Times New Roman"/>
          <w:color w:val="000000"/>
          <w:vertAlign w:val="subscript"/>
        </w:rPr>
        <w:t>c1</w:t>
      </w:r>
      <w:r w:rsidR="00A129D4">
        <w:rPr>
          <w:rFonts w:ascii="Times New Roman" w:hAnsi="Times New Roman" w:cs="Times New Roman"/>
          <w:color w:val="000000"/>
        </w:rPr>
        <w:t xml:space="preserve"> – </w:t>
      </w:r>
      <w:r w:rsidRPr="00DC2CBD">
        <w:rPr>
          <w:rFonts w:ascii="Times New Roman" w:hAnsi="Times New Roman" w:cs="Times New Roman"/>
          <w:color w:val="000000"/>
        </w:rPr>
        <w:t xml:space="preserve">количество электричества при заряде по перечислению в 7.9.3 d) настоящего пункта, </w:t>
      </w:r>
      <w:proofErr w:type="spellStart"/>
      <w:r w:rsidRPr="00DC2CBD">
        <w:rPr>
          <w:rFonts w:ascii="Times New Roman" w:hAnsi="Times New Roman" w:cs="Times New Roman"/>
          <w:color w:val="000000"/>
        </w:rPr>
        <w:t>А</w:t>
      </w:r>
      <w:r w:rsidR="00A129D4">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A129D4" w:rsidRPr="00F14CD5" w:rsidRDefault="005E7C82" w:rsidP="00A129D4">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lang w:val="en-US"/>
              </w:rPr>
              <m:t>e</m:t>
            </m:r>
            <m:r>
              <w:rPr>
                <w:rFonts w:ascii="Cambria Math" w:hAnsi="Cambria Math" w:cs="Times New Roman"/>
                <w:color w:val="000000"/>
              </w:rPr>
              <m:t>1</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d1</m:t>
                </m:r>
              </m:sub>
            </m:sSub>
          </m:num>
          <m:den>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c1</m:t>
                </m:r>
              </m:sub>
            </m:sSub>
          </m:den>
        </m:f>
        <m:r>
          <w:rPr>
            <w:rFonts w:ascii="Cambria Math" w:hAnsi="Cambria Math" w:cs="Times New Roman"/>
            <w:color w:val="000000"/>
          </w:rPr>
          <m:t>×100</m:t>
        </m:r>
      </m:oMath>
      <w:r w:rsidR="00A129D4" w:rsidRPr="00F14CD5">
        <w:rPr>
          <w:rFonts w:ascii="Times New Roman" w:hAnsi="Times New Roman" w:cs="Times New Roman"/>
          <w:color w:val="000000"/>
        </w:rPr>
        <w:t xml:space="preserve">                                                         (1</w:t>
      </w:r>
      <w:r w:rsidR="00A129D4">
        <w:rPr>
          <w:rFonts w:ascii="Times New Roman" w:hAnsi="Times New Roman" w:cs="Times New Roman"/>
          <w:color w:val="000000"/>
        </w:rPr>
        <w:t>8</w:t>
      </w:r>
      <w:r w:rsidR="00A129D4" w:rsidRPr="00F14CD5">
        <w:rPr>
          <w:rFonts w:ascii="Times New Roman" w:hAnsi="Times New Roman" w:cs="Times New Roman"/>
          <w:color w:val="000000"/>
        </w:rPr>
        <w:t>)</w:t>
      </w:r>
    </w:p>
    <w:p w:rsidR="00A129D4" w:rsidRDefault="00A129D4" w:rsidP="00A129D4">
      <w:pPr>
        <w:jc w:val="both"/>
        <w:rPr>
          <w:rFonts w:ascii="Times New Roman" w:hAnsi="Times New Roman" w:cs="Times New Roman"/>
          <w:color w:val="000000"/>
        </w:rPr>
      </w:pPr>
    </w:p>
    <w:p w:rsidR="00DC2CBD" w:rsidRPr="00DC2CBD" w:rsidRDefault="00DC2CBD" w:rsidP="00A129D4">
      <w:pPr>
        <w:jc w:val="both"/>
        <w:rPr>
          <w:rFonts w:ascii="Times New Roman" w:hAnsi="Times New Roman" w:cs="Times New Roman"/>
          <w:color w:val="000000"/>
        </w:rPr>
      </w:pPr>
      <w:r w:rsidRPr="00DC2CBD">
        <w:rPr>
          <w:rFonts w:ascii="Times New Roman" w:hAnsi="Times New Roman" w:cs="Times New Roman"/>
          <w:color w:val="000000"/>
        </w:rPr>
        <w:t xml:space="preserve">где </w:t>
      </w: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lang w:val="en-US"/>
              </w:rPr>
              <m:t>e</m:t>
            </m:r>
            <m:r>
              <w:rPr>
                <w:rFonts w:ascii="Cambria Math" w:hAnsi="Cambria Math" w:cs="Times New Roman"/>
                <w:color w:val="000000"/>
              </w:rPr>
              <m:t>1</m:t>
            </m:r>
          </m:sub>
        </m:sSub>
      </m:oMath>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энергоэффективность, %;</w:t>
      </w:r>
    </w:p>
    <w:p w:rsidR="00DC2CBD" w:rsidRPr="00DC2CBD" w:rsidRDefault="00DC2CBD" w:rsidP="00A129D4">
      <w:pPr>
        <w:jc w:val="both"/>
        <w:rPr>
          <w:rFonts w:ascii="Times New Roman" w:hAnsi="Times New Roman" w:cs="Times New Roman"/>
          <w:color w:val="000000"/>
        </w:rPr>
      </w:pPr>
      <w:r w:rsidRPr="00A129D4">
        <w:rPr>
          <w:rFonts w:ascii="Times New Roman" w:hAnsi="Times New Roman" w:cs="Times New Roman"/>
          <w:i/>
          <w:color w:val="000000"/>
        </w:rPr>
        <w:t>W</w:t>
      </w:r>
      <w:r w:rsidRPr="00A129D4">
        <w:rPr>
          <w:rFonts w:ascii="Times New Roman" w:hAnsi="Times New Roman" w:cs="Times New Roman"/>
          <w:color w:val="000000"/>
          <w:vertAlign w:val="subscript"/>
        </w:rPr>
        <w:t>d1</w:t>
      </w:r>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разряда по перечислению ы 7.9.3 е) настоящего пункта, </w:t>
      </w:r>
      <w:proofErr w:type="spellStart"/>
      <w:r w:rsidRPr="00DC2CBD">
        <w:rPr>
          <w:rFonts w:ascii="Times New Roman" w:hAnsi="Times New Roman" w:cs="Times New Roman"/>
          <w:color w:val="000000"/>
        </w:rPr>
        <w:t>Вт</w:t>
      </w:r>
      <w:r w:rsidR="00A129D4">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A129D4">
      <w:pPr>
        <w:jc w:val="both"/>
        <w:rPr>
          <w:rFonts w:ascii="Times New Roman" w:hAnsi="Times New Roman" w:cs="Times New Roman"/>
          <w:color w:val="000000"/>
        </w:rPr>
      </w:pPr>
      <w:r w:rsidRPr="00A129D4">
        <w:rPr>
          <w:rFonts w:ascii="Times New Roman" w:hAnsi="Times New Roman" w:cs="Times New Roman"/>
          <w:i/>
          <w:color w:val="000000"/>
        </w:rPr>
        <w:t>W</w:t>
      </w:r>
      <w:r w:rsidRPr="00A129D4">
        <w:rPr>
          <w:rFonts w:ascii="Times New Roman" w:hAnsi="Times New Roman" w:cs="Times New Roman"/>
          <w:color w:val="000000"/>
          <w:vertAlign w:val="subscript"/>
        </w:rPr>
        <w:t>c1</w:t>
      </w:r>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заряда по перечислению в 7.9.3 е) настоящего пункта, </w:t>
      </w:r>
      <w:proofErr w:type="spellStart"/>
      <w:r w:rsidRPr="00DC2CBD">
        <w:rPr>
          <w:rFonts w:ascii="Times New Roman" w:hAnsi="Times New Roman" w:cs="Times New Roman"/>
          <w:color w:val="000000"/>
        </w:rPr>
        <w:t>Вт</w:t>
      </w:r>
      <w:r w:rsidR="00A129D4">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DC2CBD">
      <w:pPr>
        <w:ind w:firstLine="567"/>
        <w:jc w:val="both"/>
        <w:rPr>
          <w:rFonts w:ascii="Times New Roman" w:hAnsi="Times New Roman" w:cs="Times New Roman"/>
          <w:color w:val="000000"/>
        </w:rPr>
      </w:pPr>
    </w:p>
    <w:p w:rsidR="00DC2CBD" w:rsidRDefault="00DC2CBD" w:rsidP="00DC2CBD">
      <w:pPr>
        <w:ind w:firstLine="567"/>
        <w:jc w:val="both"/>
        <w:rPr>
          <w:rFonts w:ascii="Times New Roman" w:hAnsi="Times New Roman" w:cs="Times New Roman"/>
          <w:b/>
          <w:color w:val="000000"/>
        </w:rPr>
      </w:pPr>
      <w:r w:rsidRPr="00A129D4">
        <w:rPr>
          <w:rFonts w:ascii="Times New Roman" w:hAnsi="Times New Roman" w:cs="Times New Roman"/>
          <w:b/>
          <w:color w:val="000000"/>
        </w:rPr>
        <w:t>7.9.4 Расчет энергоэффективности аккумуляторов для HEV</w:t>
      </w:r>
    </w:p>
    <w:p w:rsidR="00A129D4" w:rsidRPr="00A129D4" w:rsidRDefault="00A129D4" w:rsidP="00DC2CBD">
      <w:pPr>
        <w:ind w:firstLine="567"/>
        <w:jc w:val="both"/>
        <w:rPr>
          <w:rFonts w:ascii="Times New Roman" w:hAnsi="Times New Roman" w:cs="Times New Roman"/>
          <w:b/>
          <w:color w:val="000000"/>
        </w:rPr>
      </w:pP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Данное испытание распространяется на аккумуляторы, используемые в HEV.</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а) Расчет электрической энергии заряда и разряда</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Рассчитывают электрическую энергию заряда и разряда по результатам испытаний, указанных в 7.5, по формулам (19) и (20). Рассчитанные значения округляют до трех значащих цифр.</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Проводят выборку значений тока и напряжения через одинаковые промежутки времени в процессе зарядно-разрядных циклов, которые соответствуют зарядно-разрядным импульсам продолжительностью 10It х10 с. Используют стандартный интервал измерений 1 с. Если значение напряжения батареи после 10 с выходит за границы нижнего предела напряжения при разряде или верхнего предела напряжения при заряде, то испытания проводят при пониженном значении тока по таблице 2 и выбранное значение тока фиксируют в протоколе испытаний.</w:t>
      </w:r>
    </w:p>
    <w:p w:rsidR="00A129D4" w:rsidRDefault="00A129D4" w:rsidP="00DC2CBD">
      <w:pPr>
        <w:ind w:firstLine="567"/>
        <w:jc w:val="both"/>
        <w:rPr>
          <w:rFonts w:ascii="Times New Roman" w:hAnsi="Times New Roman" w:cs="Times New Roman"/>
          <w:color w:val="000000"/>
        </w:rPr>
      </w:pPr>
    </w:p>
    <w:p w:rsidR="00A129D4" w:rsidRPr="00A129D4" w:rsidRDefault="005E7C82" w:rsidP="00A129D4">
      <w:pPr>
        <w:ind w:firstLine="567"/>
        <w:jc w:val="right"/>
        <w:rPr>
          <w:rFonts w:ascii="Times New Roman" w:hAnsi="Times New Roman" w:cs="Times New Roman"/>
          <w:color w:val="000000"/>
        </w:rPr>
      </w:pPr>
      <m:oMath>
        <m:sSub>
          <m:sSubPr>
            <m:ctrlPr>
              <w:rPr>
                <w:rFonts w:ascii="Cambria Math" w:hAnsi="Cambria Math" w:cs="Times New Roman"/>
                <w:i/>
                <w:color w:val="000000"/>
                <w:lang w:val="en-US"/>
              </w:rPr>
            </m:ctrlPr>
          </m:sSubPr>
          <m:e>
            <m:r>
              <w:rPr>
                <w:rFonts w:ascii="Cambria Math" w:hAnsi="Cambria Math" w:cs="Times New Roman"/>
                <w:color w:val="000000"/>
                <w:lang w:val="en-US"/>
              </w:rPr>
              <m:t>W</m:t>
            </m:r>
          </m:e>
          <m:sub>
            <m:r>
              <w:rPr>
                <w:rFonts w:ascii="Cambria Math" w:hAnsi="Cambria Math" w:cs="Times New Roman"/>
                <w:color w:val="000000"/>
                <w:lang w:val="en-US"/>
              </w:rPr>
              <m:t>c</m:t>
            </m:r>
            <m:r>
              <w:rPr>
                <w:rFonts w:ascii="Cambria Math" w:hAnsi="Cambria Math" w:cs="Times New Roman"/>
                <w:color w:val="000000"/>
              </w:rPr>
              <m:t>2</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lang w:val="en-US"/>
                  </w:rPr>
                  <m:t>c</m:t>
                </m:r>
                <m:r>
                  <w:rPr>
                    <w:rFonts w:ascii="Cambria Math" w:hAnsi="Cambria Math" w:cs="Times New Roman"/>
                    <w:color w:val="000000"/>
                  </w:rPr>
                  <m:t>1</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lang w:val="en-US"/>
                  </w:rPr>
                  <m:t>c</m:t>
                </m:r>
                <m:r>
                  <w:rPr>
                    <w:rFonts w:ascii="Cambria Math" w:hAnsi="Cambria Math" w:cs="Times New Roman"/>
                    <w:color w:val="000000"/>
                  </w:rPr>
                  <m:t>1</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lang w:val="en-US"/>
                  </w:rPr>
                  <m:t>c</m:t>
                </m:r>
                <m:r>
                  <w:rPr>
                    <w:rFonts w:ascii="Cambria Math" w:hAnsi="Cambria Math" w:cs="Times New Roman"/>
                    <w:color w:val="000000"/>
                  </w:rPr>
                  <m:t>2</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lang w:val="en-US"/>
                  </w:rPr>
                  <m:t>c</m:t>
                </m:r>
                <m:r>
                  <w:rPr>
                    <w:rFonts w:ascii="Cambria Math" w:hAnsi="Cambria Math" w:cs="Times New Roman"/>
                    <w:color w:val="000000"/>
                  </w:rPr>
                  <m:t>2</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cn</m:t>
                </m:r>
              </m:sub>
            </m:sSub>
            <m:sSub>
              <m:sSubPr>
                <m:ctrlPr>
                  <w:rPr>
                    <w:rFonts w:ascii="Cambria Math" w:hAnsi="Cambria Math" w:cs="Times New Roman"/>
                    <w:i/>
                    <w:color w:val="000000"/>
                  </w:rPr>
                </m:ctrlPr>
              </m:sSubPr>
              <m:e>
                <m:r>
                  <w:rPr>
                    <w:rFonts w:ascii="Cambria Math" w:hAnsi="Cambria Math" w:cs="Times New Roman"/>
                    <w:color w:val="000000"/>
                  </w:rPr>
                  <m:t>Uc</m:t>
                </m:r>
              </m:e>
              <m:sub>
                <m:r>
                  <w:rPr>
                    <w:rFonts w:ascii="Cambria Math" w:hAnsi="Cambria Math" w:cs="Times New Roman"/>
                    <w:color w:val="000000"/>
                  </w:rPr>
                  <m:t>n</m:t>
                </m:r>
              </m:sub>
            </m:sSub>
          </m:num>
          <m:den>
            <m:r>
              <w:rPr>
                <w:rFonts w:ascii="Cambria Math" w:hAnsi="Cambria Math" w:cs="Times New Roman"/>
                <w:color w:val="000000"/>
              </w:rPr>
              <m:t>3600</m:t>
            </m:r>
          </m:den>
        </m:f>
      </m:oMath>
      <w:r w:rsidR="00A129D4" w:rsidRPr="00A129D4">
        <w:rPr>
          <w:rFonts w:ascii="Times New Roman" w:hAnsi="Times New Roman" w:cs="Times New Roman"/>
          <w:color w:val="000000"/>
        </w:rPr>
        <w:t xml:space="preserve">                                                         (19)</w:t>
      </w:r>
    </w:p>
    <w:p w:rsidR="00A129D4" w:rsidRPr="00A129D4" w:rsidRDefault="00A129D4" w:rsidP="00DC2CBD">
      <w:pPr>
        <w:ind w:firstLine="567"/>
        <w:jc w:val="both"/>
        <w:rPr>
          <w:rFonts w:ascii="Times New Roman" w:hAnsi="Times New Roman" w:cs="Times New Roman"/>
          <w:color w:val="000000"/>
        </w:rPr>
      </w:pPr>
    </w:p>
    <w:p w:rsidR="00DC2CBD" w:rsidRPr="00DC2CBD" w:rsidRDefault="00DC2CBD" w:rsidP="00A129D4">
      <w:pPr>
        <w:jc w:val="both"/>
        <w:rPr>
          <w:rFonts w:ascii="Times New Roman" w:hAnsi="Times New Roman" w:cs="Times New Roman"/>
          <w:color w:val="000000"/>
        </w:rPr>
      </w:pPr>
      <w:r w:rsidRPr="00DC2CBD">
        <w:rPr>
          <w:rFonts w:ascii="Times New Roman" w:hAnsi="Times New Roman" w:cs="Times New Roman"/>
          <w:color w:val="000000"/>
        </w:rPr>
        <w:t xml:space="preserve">где </w:t>
      </w:r>
      <w:r w:rsidRPr="00A129D4">
        <w:rPr>
          <w:rFonts w:ascii="Times New Roman" w:hAnsi="Times New Roman" w:cs="Times New Roman"/>
          <w:i/>
          <w:color w:val="000000"/>
        </w:rPr>
        <w:t>W</w:t>
      </w:r>
      <w:r w:rsidRPr="00A129D4">
        <w:rPr>
          <w:rFonts w:ascii="Times New Roman" w:hAnsi="Times New Roman" w:cs="Times New Roman"/>
          <w:color w:val="000000"/>
          <w:vertAlign w:val="subscript"/>
        </w:rPr>
        <w:t>c2</w:t>
      </w:r>
      <w:r w:rsidRPr="00DC2CBD">
        <w:rPr>
          <w:rFonts w:ascii="Times New Roman" w:hAnsi="Times New Roman" w:cs="Times New Roman"/>
          <w:color w:val="000000"/>
        </w:rPr>
        <w:t xml:space="preserve"> </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заряда, </w:t>
      </w:r>
      <w:proofErr w:type="spellStart"/>
      <w:r w:rsidRPr="00DC2CBD">
        <w:rPr>
          <w:rFonts w:ascii="Times New Roman" w:hAnsi="Times New Roman" w:cs="Times New Roman"/>
          <w:color w:val="000000"/>
        </w:rPr>
        <w:t>Вт</w:t>
      </w:r>
      <w:r w:rsidR="00A129D4">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DC2CBD" w:rsidRPr="00DC2CBD" w:rsidRDefault="00DC2CBD" w:rsidP="00A129D4">
      <w:pPr>
        <w:jc w:val="both"/>
        <w:rPr>
          <w:rFonts w:ascii="Times New Roman" w:hAnsi="Times New Roman" w:cs="Times New Roman"/>
          <w:color w:val="000000"/>
        </w:rPr>
      </w:pPr>
      <w:proofErr w:type="spellStart"/>
      <w:r w:rsidRPr="00A129D4">
        <w:rPr>
          <w:rFonts w:ascii="Times New Roman" w:hAnsi="Times New Roman" w:cs="Times New Roman"/>
          <w:i/>
          <w:color w:val="000000"/>
        </w:rPr>
        <w:t>I</w:t>
      </w:r>
      <w:r w:rsidRPr="00A129D4">
        <w:rPr>
          <w:rFonts w:ascii="Times New Roman" w:hAnsi="Times New Roman" w:cs="Times New Roman"/>
          <w:color w:val="000000"/>
          <w:vertAlign w:val="subscript"/>
        </w:rPr>
        <w:t>cn</w:t>
      </w:r>
      <w:proofErr w:type="spellEnd"/>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значение тока заряда в n-й точке измеренных интервалов, А;</w:t>
      </w:r>
    </w:p>
    <w:p w:rsidR="00DC2CBD" w:rsidRDefault="00DC2CBD" w:rsidP="00A129D4">
      <w:pPr>
        <w:jc w:val="both"/>
        <w:rPr>
          <w:rFonts w:ascii="Times New Roman" w:hAnsi="Times New Roman" w:cs="Times New Roman"/>
          <w:color w:val="000000"/>
        </w:rPr>
      </w:pPr>
      <w:proofErr w:type="spellStart"/>
      <w:r w:rsidRPr="00A129D4">
        <w:rPr>
          <w:rFonts w:ascii="Times New Roman" w:hAnsi="Times New Roman" w:cs="Times New Roman"/>
          <w:i/>
          <w:color w:val="000000"/>
        </w:rPr>
        <w:t>U</w:t>
      </w:r>
      <w:r w:rsidRPr="00A129D4">
        <w:rPr>
          <w:rFonts w:ascii="Times New Roman" w:hAnsi="Times New Roman" w:cs="Times New Roman"/>
          <w:color w:val="000000"/>
          <w:vertAlign w:val="subscript"/>
        </w:rPr>
        <w:t>cn</w:t>
      </w:r>
      <w:proofErr w:type="spellEnd"/>
      <w:r w:rsidR="00A129D4" w:rsidRPr="00A129D4">
        <w:rPr>
          <w:rFonts w:ascii="Times New Roman" w:hAnsi="Times New Roman" w:cs="Times New Roman"/>
          <w:color w:val="000000"/>
        </w:rPr>
        <w:t xml:space="preserve"> </w:t>
      </w:r>
      <w:proofErr w:type="gramStart"/>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 xml:space="preserve"> значение</w:t>
      </w:r>
      <w:proofErr w:type="gramEnd"/>
      <w:r w:rsidRPr="00DC2CBD">
        <w:rPr>
          <w:rFonts w:ascii="Times New Roman" w:hAnsi="Times New Roman" w:cs="Times New Roman"/>
          <w:color w:val="000000"/>
        </w:rPr>
        <w:t xml:space="preserve"> напряжения заряда в n-й точке измеренных интервалов, В.</w:t>
      </w:r>
    </w:p>
    <w:p w:rsidR="00A129D4" w:rsidRDefault="00A129D4" w:rsidP="00A129D4">
      <w:pPr>
        <w:jc w:val="both"/>
        <w:rPr>
          <w:rFonts w:ascii="Times New Roman" w:hAnsi="Times New Roman" w:cs="Times New Roman"/>
          <w:color w:val="000000"/>
        </w:rPr>
      </w:pPr>
    </w:p>
    <w:p w:rsidR="00A129D4" w:rsidRPr="00A129D4" w:rsidRDefault="005E7C82" w:rsidP="00A129D4">
      <w:pPr>
        <w:ind w:firstLine="567"/>
        <w:jc w:val="right"/>
        <w:rPr>
          <w:rFonts w:ascii="Times New Roman" w:hAnsi="Times New Roman" w:cs="Times New Roman"/>
          <w:color w:val="000000"/>
        </w:rPr>
      </w:pPr>
      <m:oMath>
        <m:sSub>
          <m:sSubPr>
            <m:ctrlPr>
              <w:rPr>
                <w:rFonts w:ascii="Cambria Math" w:hAnsi="Cambria Math" w:cs="Times New Roman"/>
                <w:i/>
                <w:color w:val="000000"/>
                <w:lang w:val="en-US"/>
              </w:rPr>
            </m:ctrlPr>
          </m:sSubPr>
          <m:e>
            <m:r>
              <w:rPr>
                <w:rFonts w:ascii="Cambria Math" w:hAnsi="Cambria Math" w:cs="Times New Roman"/>
                <w:color w:val="000000"/>
                <w:lang w:val="en-US"/>
              </w:rPr>
              <m:t>W</m:t>
            </m:r>
          </m:e>
          <m:sub>
            <m:r>
              <w:rPr>
                <w:rFonts w:ascii="Cambria Math" w:hAnsi="Cambria Math" w:cs="Times New Roman"/>
                <w:color w:val="000000"/>
                <w:lang w:val="en-US"/>
              </w:rPr>
              <m:t>d</m:t>
            </m:r>
            <m:r>
              <w:rPr>
                <w:rFonts w:ascii="Cambria Math" w:hAnsi="Cambria Math" w:cs="Times New Roman"/>
                <w:color w:val="000000"/>
              </w:rPr>
              <m:t>2</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lang w:val="en-US"/>
                  </w:rPr>
                  <m:t>d</m:t>
                </m:r>
                <m:r>
                  <w:rPr>
                    <w:rFonts w:ascii="Cambria Math" w:hAnsi="Cambria Math" w:cs="Times New Roman"/>
                    <w:color w:val="000000"/>
                  </w:rPr>
                  <m:t>1</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lang w:val="en-US"/>
                  </w:rPr>
                  <m:t>d</m:t>
                </m:r>
                <m:r>
                  <w:rPr>
                    <w:rFonts w:ascii="Cambria Math" w:hAnsi="Cambria Math" w:cs="Times New Roman"/>
                    <w:color w:val="000000"/>
                  </w:rPr>
                  <m:t>1</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lang w:val="en-US"/>
                  </w:rPr>
                  <m:t>d</m:t>
                </m:r>
                <m:r>
                  <w:rPr>
                    <w:rFonts w:ascii="Cambria Math" w:hAnsi="Cambria Math" w:cs="Times New Roman"/>
                    <w:color w:val="000000"/>
                  </w:rPr>
                  <m:t>2</m:t>
                </m:r>
              </m:sub>
            </m:sSub>
            <m:sSub>
              <m:sSubPr>
                <m:ctrlPr>
                  <w:rPr>
                    <w:rFonts w:ascii="Cambria Math" w:hAnsi="Cambria Math" w:cs="Times New Roman"/>
                    <w:i/>
                    <w:color w:val="000000"/>
                  </w:rPr>
                </m:ctrlPr>
              </m:sSubPr>
              <m:e>
                <m:r>
                  <w:rPr>
                    <w:rFonts w:ascii="Cambria Math" w:hAnsi="Cambria Math" w:cs="Times New Roman"/>
                    <w:color w:val="000000"/>
                  </w:rPr>
                  <m:t>U</m:t>
                </m:r>
              </m:e>
              <m:sub>
                <m:r>
                  <w:rPr>
                    <w:rFonts w:ascii="Cambria Math" w:hAnsi="Cambria Math" w:cs="Times New Roman"/>
                    <w:color w:val="000000"/>
                    <w:lang w:val="en-US"/>
                  </w:rPr>
                  <m:t>d</m:t>
                </m:r>
                <m:r>
                  <w:rPr>
                    <w:rFonts w:ascii="Cambria Math" w:hAnsi="Cambria Math" w:cs="Times New Roman"/>
                    <w:color w:val="000000"/>
                  </w:rPr>
                  <m:t>2</m:t>
                </m:r>
              </m:sub>
            </m:sSub>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I</m:t>
                </m:r>
              </m:e>
              <m:sub>
                <m:r>
                  <w:rPr>
                    <w:rFonts w:ascii="Cambria Math" w:hAnsi="Cambria Math" w:cs="Times New Roman"/>
                    <w:color w:val="000000"/>
                  </w:rPr>
                  <m:t>dn</m:t>
                </m:r>
              </m:sub>
            </m:sSub>
            <m:sSub>
              <m:sSubPr>
                <m:ctrlPr>
                  <w:rPr>
                    <w:rFonts w:ascii="Cambria Math" w:hAnsi="Cambria Math" w:cs="Times New Roman"/>
                    <w:i/>
                    <w:color w:val="000000"/>
                  </w:rPr>
                </m:ctrlPr>
              </m:sSubPr>
              <m:e>
                <m:r>
                  <w:rPr>
                    <w:rFonts w:ascii="Cambria Math" w:hAnsi="Cambria Math" w:cs="Times New Roman"/>
                    <w:color w:val="000000"/>
                  </w:rPr>
                  <m:t>Ud</m:t>
                </m:r>
              </m:e>
              <m:sub>
                <m:r>
                  <w:rPr>
                    <w:rFonts w:ascii="Cambria Math" w:hAnsi="Cambria Math" w:cs="Times New Roman"/>
                    <w:color w:val="000000"/>
                  </w:rPr>
                  <m:t>n</m:t>
                </m:r>
              </m:sub>
            </m:sSub>
          </m:num>
          <m:den>
            <m:r>
              <w:rPr>
                <w:rFonts w:ascii="Cambria Math" w:hAnsi="Cambria Math" w:cs="Times New Roman"/>
                <w:color w:val="000000"/>
              </w:rPr>
              <m:t>3600</m:t>
            </m:r>
          </m:den>
        </m:f>
      </m:oMath>
      <w:r w:rsidR="00A129D4" w:rsidRPr="00A129D4">
        <w:rPr>
          <w:rFonts w:ascii="Times New Roman" w:hAnsi="Times New Roman" w:cs="Times New Roman"/>
          <w:color w:val="000000"/>
        </w:rPr>
        <w:t xml:space="preserve">                                                         (20)</w:t>
      </w:r>
    </w:p>
    <w:p w:rsidR="00A129D4" w:rsidRPr="00DC2CBD" w:rsidRDefault="00A129D4" w:rsidP="00A129D4">
      <w:pPr>
        <w:jc w:val="both"/>
        <w:rPr>
          <w:rFonts w:ascii="Times New Roman" w:hAnsi="Times New Roman" w:cs="Times New Roman"/>
          <w:color w:val="000000"/>
        </w:rPr>
      </w:pPr>
    </w:p>
    <w:p w:rsidR="00DC2CBD" w:rsidRPr="00DC2CBD" w:rsidRDefault="00A129D4" w:rsidP="00A129D4">
      <w:pPr>
        <w:jc w:val="both"/>
        <w:rPr>
          <w:rFonts w:ascii="Times New Roman" w:hAnsi="Times New Roman" w:cs="Times New Roman"/>
          <w:color w:val="000000"/>
        </w:rPr>
      </w:pPr>
      <w:r w:rsidRPr="00DC2CBD">
        <w:rPr>
          <w:rFonts w:ascii="Times New Roman" w:hAnsi="Times New Roman" w:cs="Times New Roman"/>
          <w:color w:val="000000"/>
        </w:rPr>
        <w:t>где</w:t>
      </w:r>
      <w:r w:rsidRPr="00A129D4">
        <w:rPr>
          <w:rFonts w:ascii="Times New Roman" w:hAnsi="Times New Roman" w:cs="Times New Roman"/>
          <w:color w:val="000000"/>
        </w:rPr>
        <w:t xml:space="preserve"> </w:t>
      </w:r>
      <w:r w:rsidR="00DC2CBD" w:rsidRPr="00A129D4">
        <w:rPr>
          <w:rFonts w:ascii="Times New Roman" w:hAnsi="Times New Roman" w:cs="Times New Roman"/>
          <w:i/>
          <w:color w:val="000000"/>
        </w:rPr>
        <w:t>W</w:t>
      </w:r>
      <w:r w:rsidR="00DC2CBD" w:rsidRPr="00A129D4">
        <w:rPr>
          <w:rFonts w:ascii="Times New Roman" w:hAnsi="Times New Roman" w:cs="Times New Roman"/>
          <w:color w:val="000000"/>
          <w:vertAlign w:val="subscript"/>
        </w:rPr>
        <w:t>d2</w:t>
      </w:r>
      <w:r w:rsidRPr="00A129D4">
        <w:rPr>
          <w:rFonts w:ascii="Times New Roman" w:hAnsi="Times New Roman" w:cs="Times New Roman"/>
          <w:color w:val="000000"/>
        </w:rPr>
        <w:t xml:space="preserve"> – </w:t>
      </w:r>
      <w:r w:rsidR="00DC2CBD" w:rsidRPr="00DC2CBD">
        <w:rPr>
          <w:rFonts w:ascii="Times New Roman" w:hAnsi="Times New Roman" w:cs="Times New Roman"/>
          <w:color w:val="000000"/>
        </w:rPr>
        <w:t xml:space="preserve">электрическая энергия разряда, </w:t>
      </w:r>
      <w:proofErr w:type="spellStart"/>
      <w:r w:rsidR="00DC2CBD" w:rsidRPr="00DC2CBD">
        <w:rPr>
          <w:rFonts w:ascii="Times New Roman" w:hAnsi="Times New Roman" w:cs="Times New Roman"/>
          <w:color w:val="000000"/>
        </w:rPr>
        <w:t>Вт•ч</w:t>
      </w:r>
      <w:proofErr w:type="spellEnd"/>
      <w:r w:rsidR="00DC2CBD" w:rsidRPr="00DC2CBD">
        <w:rPr>
          <w:rFonts w:ascii="Times New Roman" w:hAnsi="Times New Roman" w:cs="Times New Roman"/>
          <w:color w:val="000000"/>
        </w:rPr>
        <w:t>;</w:t>
      </w:r>
    </w:p>
    <w:p w:rsidR="00DC2CBD" w:rsidRPr="00DC2CBD" w:rsidRDefault="00DC2CBD" w:rsidP="00A129D4">
      <w:pPr>
        <w:jc w:val="both"/>
        <w:rPr>
          <w:rFonts w:ascii="Times New Roman" w:hAnsi="Times New Roman" w:cs="Times New Roman"/>
          <w:color w:val="000000"/>
        </w:rPr>
      </w:pPr>
      <w:proofErr w:type="spellStart"/>
      <w:r w:rsidRPr="00A129D4">
        <w:rPr>
          <w:rFonts w:ascii="Times New Roman" w:hAnsi="Times New Roman" w:cs="Times New Roman"/>
          <w:i/>
          <w:color w:val="000000"/>
        </w:rPr>
        <w:t>I</w:t>
      </w:r>
      <w:r w:rsidRPr="00A129D4">
        <w:rPr>
          <w:rFonts w:ascii="Times New Roman" w:hAnsi="Times New Roman" w:cs="Times New Roman"/>
          <w:color w:val="000000"/>
          <w:vertAlign w:val="subscript"/>
        </w:rPr>
        <w:t>dn</w:t>
      </w:r>
      <w:proofErr w:type="spellEnd"/>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значение тока разряда в n-й точке измеренных интервалов, А;</w:t>
      </w:r>
    </w:p>
    <w:p w:rsidR="00DC2CBD" w:rsidRPr="00DC2CBD" w:rsidRDefault="00DC2CBD" w:rsidP="00A129D4">
      <w:pPr>
        <w:jc w:val="both"/>
        <w:rPr>
          <w:rFonts w:ascii="Times New Roman" w:hAnsi="Times New Roman" w:cs="Times New Roman"/>
          <w:color w:val="000000"/>
        </w:rPr>
      </w:pPr>
      <w:proofErr w:type="spellStart"/>
      <w:r w:rsidRPr="00A129D4">
        <w:rPr>
          <w:rFonts w:ascii="Times New Roman" w:hAnsi="Times New Roman" w:cs="Times New Roman"/>
          <w:i/>
          <w:color w:val="000000"/>
        </w:rPr>
        <w:t>U</w:t>
      </w:r>
      <w:r w:rsidRPr="00A129D4">
        <w:rPr>
          <w:rFonts w:ascii="Times New Roman" w:hAnsi="Times New Roman" w:cs="Times New Roman"/>
          <w:color w:val="000000"/>
          <w:vertAlign w:val="subscript"/>
        </w:rPr>
        <w:t>dn</w:t>
      </w:r>
      <w:proofErr w:type="spellEnd"/>
      <w:r w:rsidR="00A129D4" w:rsidRPr="00A129D4">
        <w:rPr>
          <w:rFonts w:ascii="Times New Roman" w:hAnsi="Times New Roman" w:cs="Times New Roman"/>
          <w:color w:val="000000"/>
        </w:rPr>
        <w:t xml:space="preserve"> </w:t>
      </w:r>
      <w:r w:rsidR="00A129D4">
        <w:rPr>
          <w:rFonts w:ascii="Times New Roman" w:hAnsi="Times New Roman" w:cs="Times New Roman"/>
          <w:color w:val="000000"/>
        </w:rPr>
        <w:t>–</w:t>
      </w:r>
      <w:r w:rsidR="00A129D4" w:rsidRPr="00A129D4">
        <w:rPr>
          <w:rFonts w:ascii="Times New Roman" w:hAnsi="Times New Roman" w:cs="Times New Roman"/>
          <w:color w:val="000000"/>
        </w:rPr>
        <w:t xml:space="preserve"> </w:t>
      </w:r>
      <w:r w:rsidRPr="00DC2CBD">
        <w:rPr>
          <w:rFonts w:ascii="Times New Roman" w:hAnsi="Times New Roman" w:cs="Times New Roman"/>
          <w:color w:val="000000"/>
        </w:rPr>
        <w:t>значение напряжения разряда в n-й точке измеренных интервалов, В.</w:t>
      </w:r>
    </w:p>
    <w:p w:rsidR="00DC2CBD" w:rsidRP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b) Расчет энергоэффективности</w:t>
      </w:r>
    </w:p>
    <w:p w:rsidR="00DC2CBD" w:rsidRDefault="00DC2CBD" w:rsidP="00DC2CBD">
      <w:pPr>
        <w:ind w:firstLine="567"/>
        <w:jc w:val="both"/>
        <w:rPr>
          <w:rFonts w:ascii="Times New Roman" w:hAnsi="Times New Roman" w:cs="Times New Roman"/>
          <w:color w:val="000000"/>
        </w:rPr>
      </w:pPr>
      <w:r w:rsidRPr="00DC2CBD">
        <w:rPr>
          <w:rFonts w:ascii="Times New Roman" w:hAnsi="Times New Roman" w:cs="Times New Roman"/>
          <w:color w:val="000000"/>
        </w:rPr>
        <w:t>Определяют энергоэффективность с помощью уравнения (21).</w:t>
      </w:r>
    </w:p>
    <w:p w:rsidR="00A129D4" w:rsidRPr="00DC2CBD" w:rsidRDefault="00A129D4" w:rsidP="00DC2CBD">
      <w:pPr>
        <w:ind w:firstLine="567"/>
        <w:jc w:val="both"/>
        <w:rPr>
          <w:rFonts w:ascii="Times New Roman" w:hAnsi="Times New Roman" w:cs="Times New Roman"/>
          <w:color w:val="000000"/>
        </w:rPr>
      </w:pPr>
    </w:p>
    <w:p w:rsidR="00DC2CBD" w:rsidRPr="00DC2CBD" w:rsidRDefault="005E7C82" w:rsidP="00A129D4">
      <w:pPr>
        <w:ind w:firstLine="567"/>
        <w:jc w:val="righ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lang w:val="en-US"/>
              </w:rPr>
              <m:t>e</m:t>
            </m:r>
            <m:r>
              <w:rPr>
                <w:rFonts w:ascii="Cambria Math" w:hAnsi="Cambria Math" w:cs="Times New Roman"/>
                <w:color w:val="000000"/>
              </w:rPr>
              <m:t>2</m:t>
            </m:r>
          </m:sub>
        </m:sSub>
        <m:r>
          <w:rPr>
            <w:rFonts w:ascii="Cambria Math" w:hAnsi="Cambria Math" w:cs="Times New Roman"/>
            <w:color w:val="000000"/>
          </w:rPr>
          <m:t>=</m:t>
        </m:r>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d2</m:t>
                </m:r>
              </m:sub>
            </m:sSub>
          </m:num>
          <m:den>
            <m:sSub>
              <m:sSubPr>
                <m:ctrlPr>
                  <w:rPr>
                    <w:rFonts w:ascii="Cambria Math" w:hAnsi="Cambria Math" w:cs="Times New Roman"/>
                    <w:i/>
                    <w:color w:val="000000"/>
                  </w:rPr>
                </m:ctrlPr>
              </m:sSubPr>
              <m:e>
                <m:r>
                  <w:rPr>
                    <w:rFonts w:ascii="Cambria Math" w:hAnsi="Cambria Math" w:cs="Times New Roman"/>
                    <w:color w:val="000000"/>
                  </w:rPr>
                  <m:t>W</m:t>
                </m:r>
              </m:e>
              <m:sub>
                <m:r>
                  <w:rPr>
                    <w:rFonts w:ascii="Cambria Math" w:hAnsi="Cambria Math" w:cs="Times New Roman"/>
                    <w:color w:val="000000"/>
                  </w:rPr>
                  <m:t>c2</m:t>
                </m:r>
              </m:sub>
            </m:sSub>
          </m:den>
        </m:f>
        <m:r>
          <w:rPr>
            <w:rFonts w:ascii="Cambria Math" w:hAnsi="Cambria Math" w:cs="Times New Roman"/>
            <w:color w:val="000000"/>
          </w:rPr>
          <m:t>×100</m:t>
        </m:r>
      </m:oMath>
      <w:r w:rsidR="00A129D4" w:rsidRPr="00F14CD5">
        <w:rPr>
          <w:rFonts w:ascii="Times New Roman" w:hAnsi="Times New Roman" w:cs="Times New Roman"/>
          <w:color w:val="000000"/>
        </w:rPr>
        <w:t xml:space="preserve">                                                         (</w:t>
      </w:r>
      <w:r w:rsidR="00A129D4" w:rsidRPr="004A64D2">
        <w:rPr>
          <w:rFonts w:ascii="Times New Roman" w:hAnsi="Times New Roman" w:cs="Times New Roman"/>
          <w:color w:val="000000"/>
        </w:rPr>
        <w:t>21</w:t>
      </w:r>
      <w:r w:rsidR="00A129D4" w:rsidRPr="00F14CD5">
        <w:rPr>
          <w:rFonts w:ascii="Times New Roman" w:hAnsi="Times New Roman" w:cs="Times New Roman"/>
          <w:color w:val="000000"/>
        </w:rPr>
        <w:t>)</w:t>
      </w:r>
    </w:p>
    <w:p w:rsidR="006648EE" w:rsidRDefault="006648EE" w:rsidP="006648EE">
      <w:pPr>
        <w:jc w:val="both"/>
        <w:rPr>
          <w:rFonts w:ascii="Times New Roman" w:hAnsi="Times New Roman" w:cs="Times New Roman"/>
          <w:color w:val="000000"/>
        </w:rPr>
      </w:pPr>
    </w:p>
    <w:p w:rsidR="00DC2CBD" w:rsidRPr="00DC2CBD" w:rsidRDefault="006648EE" w:rsidP="006648EE">
      <w:pPr>
        <w:jc w:val="both"/>
        <w:rPr>
          <w:rFonts w:ascii="Times New Roman" w:hAnsi="Times New Roman" w:cs="Times New Roman"/>
          <w:color w:val="000000"/>
        </w:rPr>
      </w:pPr>
      <w:r w:rsidRPr="00DC2CBD">
        <w:rPr>
          <w:rFonts w:ascii="Times New Roman" w:hAnsi="Times New Roman" w:cs="Times New Roman"/>
          <w:color w:val="000000"/>
        </w:rPr>
        <w:t>где</w:t>
      </w:r>
      <w:r w:rsidRPr="006648EE">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η</m:t>
            </m:r>
          </m:e>
          <m:sub>
            <m:r>
              <w:rPr>
                <w:rFonts w:ascii="Cambria Math" w:hAnsi="Cambria Math" w:cs="Times New Roman"/>
                <w:color w:val="000000"/>
                <w:lang w:val="en-US"/>
              </w:rPr>
              <m:t>e</m:t>
            </m:r>
            <m:r>
              <w:rPr>
                <w:rFonts w:ascii="Cambria Math" w:hAnsi="Cambria Math" w:cs="Times New Roman"/>
                <w:color w:val="000000"/>
              </w:rPr>
              <m:t>2</m:t>
            </m:r>
          </m:sub>
        </m:sSub>
      </m:oMath>
      <w:r w:rsidR="00DC2CBD" w:rsidRPr="00DC2CBD">
        <w:rPr>
          <w:rFonts w:ascii="Times New Roman" w:hAnsi="Times New Roman" w:cs="Times New Roman"/>
          <w:color w:val="000000"/>
        </w:rPr>
        <w:t xml:space="preserve"> </w:t>
      </w:r>
      <w:r w:rsidRPr="006648EE">
        <w:rPr>
          <w:rFonts w:ascii="Times New Roman" w:hAnsi="Times New Roman" w:cs="Times New Roman"/>
          <w:color w:val="000000"/>
        </w:rPr>
        <w:t xml:space="preserve">– </w:t>
      </w:r>
      <w:r w:rsidR="00DC2CBD" w:rsidRPr="00DC2CBD">
        <w:rPr>
          <w:rFonts w:ascii="Times New Roman" w:hAnsi="Times New Roman" w:cs="Times New Roman"/>
          <w:color w:val="000000"/>
        </w:rPr>
        <w:t>энергоэффективность, %;</w:t>
      </w:r>
    </w:p>
    <w:p w:rsidR="00DC2CBD" w:rsidRPr="00DC2CBD" w:rsidRDefault="00DC2CBD" w:rsidP="006648EE">
      <w:pPr>
        <w:jc w:val="both"/>
        <w:rPr>
          <w:rFonts w:ascii="Times New Roman" w:hAnsi="Times New Roman" w:cs="Times New Roman"/>
          <w:color w:val="000000"/>
        </w:rPr>
      </w:pPr>
      <w:r w:rsidRPr="006648EE">
        <w:rPr>
          <w:rFonts w:ascii="Times New Roman" w:hAnsi="Times New Roman" w:cs="Times New Roman"/>
          <w:i/>
          <w:color w:val="000000"/>
        </w:rPr>
        <w:t>W</w:t>
      </w:r>
      <w:r w:rsidRPr="006648EE">
        <w:rPr>
          <w:rFonts w:ascii="Times New Roman" w:hAnsi="Times New Roman" w:cs="Times New Roman"/>
          <w:color w:val="000000"/>
          <w:vertAlign w:val="subscript"/>
        </w:rPr>
        <w:t>d2</w:t>
      </w:r>
      <w:r w:rsidRPr="00DC2CBD">
        <w:rPr>
          <w:rFonts w:ascii="Times New Roman" w:hAnsi="Times New Roman" w:cs="Times New Roman"/>
          <w:color w:val="000000"/>
        </w:rPr>
        <w:t xml:space="preserve"> </w:t>
      </w:r>
      <w:r w:rsidR="006648EE" w:rsidRPr="006648EE">
        <w:rPr>
          <w:rFonts w:ascii="Times New Roman" w:hAnsi="Times New Roman" w:cs="Times New Roman"/>
          <w:color w:val="000000"/>
        </w:rPr>
        <w:t xml:space="preserve">– </w:t>
      </w:r>
      <w:r w:rsidRPr="00DC2CBD">
        <w:rPr>
          <w:rFonts w:ascii="Times New Roman" w:hAnsi="Times New Roman" w:cs="Times New Roman"/>
          <w:color w:val="000000"/>
        </w:rPr>
        <w:t xml:space="preserve">электрическая энергия разряда, </w:t>
      </w:r>
      <w:proofErr w:type="spellStart"/>
      <w:r w:rsidRPr="00DC2CBD">
        <w:rPr>
          <w:rFonts w:ascii="Times New Roman" w:hAnsi="Times New Roman" w:cs="Times New Roman"/>
          <w:color w:val="000000"/>
        </w:rPr>
        <w:t>Вт</w:t>
      </w:r>
      <w:r w:rsidR="006648EE">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141DD4" w:rsidRPr="00DC2CBD" w:rsidRDefault="00DC2CBD" w:rsidP="006648EE">
      <w:pPr>
        <w:jc w:val="both"/>
        <w:rPr>
          <w:color w:val="000000"/>
        </w:rPr>
      </w:pPr>
      <w:r w:rsidRPr="006648EE">
        <w:rPr>
          <w:rFonts w:ascii="Times New Roman" w:hAnsi="Times New Roman" w:cs="Times New Roman"/>
          <w:i/>
          <w:color w:val="000000"/>
        </w:rPr>
        <w:t>W</w:t>
      </w:r>
      <w:r w:rsidRPr="006648EE">
        <w:rPr>
          <w:rFonts w:ascii="Times New Roman" w:hAnsi="Times New Roman" w:cs="Times New Roman"/>
          <w:color w:val="000000"/>
          <w:vertAlign w:val="subscript"/>
        </w:rPr>
        <w:t>c2</w:t>
      </w:r>
      <w:r w:rsidR="006648EE" w:rsidRPr="006648EE">
        <w:rPr>
          <w:rFonts w:ascii="Times New Roman" w:hAnsi="Times New Roman" w:cs="Times New Roman"/>
          <w:color w:val="000000"/>
        </w:rPr>
        <w:t xml:space="preserve"> – </w:t>
      </w:r>
      <w:r w:rsidRPr="00DC2CBD">
        <w:rPr>
          <w:rFonts w:ascii="Times New Roman" w:hAnsi="Times New Roman" w:cs="Times New Roman"/>
          <w:color w:val="000000"/>
        </w:rPr>
        <w:t xml:space="preserve">электрическая энергия заряда, </w:t>
      </w:r>
      <w:proofErr w:type="spellStart"/>
      <w:r w:rsidRPr="00DC2CBD">
        <w:rPr>
          <w:rFonts w:ascii="Times New Roman" w:hAnsi="Times New Roman" w:cs="Times New Roman"/>
          <w:color w:val="000000"/>
        </w:rPr>
        <w:t>Вт</w:t>
      </w:r>
      <w:r w:rsidR="006648EE">
        <w:rPr>
          <w:rFonts w:ascii="Times New Roman" w:hAnsi="Times New Roman" w:cs="Times New Roman"/>
          <w:color w:val="000000"/>
        </w:rPr>
        <w:t>·</w:t>
      </w:r>
      <w:r w:rsidRPr="00DC2CBD">
        <w:rPr>
          <w:rFonts w:ascii="Times New Roman" w:hAnsi="Times New Roman" w:cs="Times New Roman"/>
          <w:color w:val="000000"/>
        </w:rPr>
        <w:t>ч</w:t>
      </w:r>
      <w:proofErr w:type="spellEnd"/>
      <w:r w:rsidRPr="00DC2CBD">
        <w:rPr>
          <w:rFonts w:ascii="Times New Roman" w:hAnsi="Times New Roman" w:cs="Times New Roman"/>
          <w:color w:val="000000"/>
        </w:rPr>
        <w:t>.</w:t>
      </w:r>
    </w:p>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Pr="00141DD4" w:rsidRDefault="00141DD4" w:rsidP="00141DD4"/>
    <w:p w:rsidR="00141DD4" w:rsidRDefault="00141DD4" w:rsidP="00141DD4">
      <w:pPr>
        <w:pStyle w:val="1"/>
        <w:spacing w:before="120" w:after="120"/>
        <w:jc w:val="center"/>
        <w:rPr>
          <w:rStyle w:val="FontStyle94"/>
          <w:rFonts w:ascii="Times New Roman" w:hAnsi="Times New Roman" w:cs="Times New Roman"/>
          <w:color w:val="auto"/>
          <w:sz w:val="24"/>
          <w:szCs w:val="24"/>
        </w:rPr>
      </w:pPr>
    </w:p>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6648EE" w:rsidRPr="006648EE" w:rsidRDefault="006648EE" w:rsidP="006648EE">
      <w:pPr>
        <w:pStyle w:val="1"/>
        <w:pageBreakBefore/>
        <w:spacing w:before="0"/>
        <w:ind w:firstLine="567"/>
        <w:jc w:val="center"/>
        <w:rPr>
          <w:rFonts w:ascii="Times New Roman" w:hAnsi="Times New Roman" w:cs="Times New Roman"/>
          <w:color w:val="auto"/>
          <w:sz w:val="24"/>
          <w:szCs w:val="24"/>
        </w:rPr>
      </w:pPr>
      <w:bookmarkStart w:id="53" w:name="_Toc46917733"/>
      <w:bookmarkStart w:id="54" w:name="_Toc47298537"/>
      <w:r w:rsidRPr="006648EE">
        <w:rPr>
          <w:rFonts w:ascii="Times New Roman" w:hAnsi="Times New Roman" w:cs="Times New Roman"/>
          <w:color w:val="auto"/>
          <w:sz w:val="24"/>
          <w:szCs w:val="24"/>
        </w:rPr>
        <w:lastRenderedPageBreak/>
        <w:t>Приложение А</w:t>
      </w:r>
      <w:bookmarkEnd w:id="53"/>
      <w:bookmarkEnd w:id="54"/>
    </w:p>
    <w:p w:rsidR="006648EE" w:rsidRPr="006648EE" w:rsidRDefault="006648EE" w:rsidP="006648EE">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6648EE" w:rsidRPr="006648EE" w:rsidRDefault="006648EE" w:rsidP="006648EE">
      <w:pPr>
        <w:keepNext/>
        <w:ind w:firstLine="567"/>
        <w:jc w:val="center"/>
        <w:rPr>
          <w:rFonts w:ascii="Times New Roman" w:hAnsi="Times New Roman" w:cs="Times New Roman"/>
          <w:i/>
        </w:rPr>
      </w:pPr>
    </w:p>
    <w:p w:rsidR="00141DD4" w:rsidRPr="006648EE" w:rsidRDefault="006648EE" w:rsidP="006648EE">
      <w:pPr>
        <w:jc w:val="center"/>
        <w:rPr>
          <w:rFonts w:ascii="Times New Roman" w:hAnsi="Times New Roman" w:cs="Times New Roman"/>
        </w:rPr>
      </w:pPr>
      <w:r>
        <w:rPr>
          <w:rFonts w:ascii="Times New Roman" w:hAnsi="Times New Roman" w:cs="Times New Roman"/>
          <w:b/>
          <w:lang w:val="kk-KZ"/>
        </w:rPr>
        <w:t>Выбор условий испытаний</w:t>
      </w:r>
    </w:p>
    <w:p w:rsidR="00141DD4" w:rsidRPr="00753F07" w:rsidRDefault="00141DD4" w:rsidP="00753F07">
      <w:pPr>
        <w:ind w:firstLine="567"/>
        <w:rPr>
          <w:rFonts w:ascii="Times New Roman" w:hAnsi="Times New Roman" w:cs="Times New Roman"/>
        </w:rPr>
      </w:pPr>
    </w:p>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 xml:space="preserve">В настоящем приложении приведены дополнительные и обязательные условия испытаний для определения емкости по 7.3, мощности по 7.5, ресурса по 7.8 и энергоэффективности по 7.9.3. </w:t>
      </w:r>
    </w:p>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Условия испытаний r, указанные в таблицах А.1, А.2, А.3, А.4, установлены настоящим стандартом. Дополнительно, на основании соглашения между изготовителем и заказчиком, могут быть выбраны условия испытаний.</w:t>
      </w:r>
    </w:p>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p>
    <w:p w:rsidR="00753F07" w:rsidRDefault="00753F07" w:rsidP="00753F07">
      <w:pPr>
        <w:shd w:val="clear" w:color="auto" w:fill="FFFFFF"/>
        <w:ind w:firstLine="567"/>
        <w:jc w:val="center"/>
        <w:rPr>
          <w:rFonts w:ascii="Times New Roman" w:eastAsia="Times New Roman" w:hAnsi="Times New Roman" w:cs="Times New Roman"/>
          <w:b/>
          <w:bCs/>
          <w:color w:val="000000"/>
        </w:rPr>
      </w:pPr>
      <w:r w:rsidRPr="00753F07">
        <w:rPr>
          <w:rFonts w:ascii="Times New Roman" w:eastAsia="Times New Roman" w:hAnsi="Times New Roman" w:cs="Times New Roman"/>
          <w:b/>
          <w:bCs/>
          <w:color w:val="000000"/>
        </w:rPr>
        <w:t>Таблица А.1</w:t>
      </w:r>
      <w:r>
        <w:rPr>
          <w:rFonts w:ascii="Times New Roman" w:eastAsia="Times New Roman" w:hAnsi="Times New Roman" w:cs="Times New Roman"/>
          <w:b/>
          <w:bCs/>
          <w:color w:val="000000"/>
        </w:rPr>
        <w:t xml:space="preserve"> – </w:t>
      </w:r>
      <w:r w:rsidRPr="00753F07">
        <w:rPr>
          <w:rFonts w:ascii="Times New Roman" w:eastAsia="Times New Roman" w:hAnsi="Times New Roman" w:cs="Times New Roman"/>
          <w:b/>
          <w:bCs/>
          <w:color w:val="000000"/>
        </w:rPr>
        <w:t>Условия испытаний для определения емкости</w:t>
      </w:r>
    </w:p>
    <w:p w:rsidR="00753F07" w:rsidRPr="00753F07" w:rsidRDefault="00753F07" w:rsidP="00753F07">
      <w:pPr>
        <w:shd w:val="clear" w:color="auto" w:fill="FFFFFF"/>
        <w:ind w:firstLine="567"/>
        <w:jc w:val="center"/>
        <w:rPr>
          <w:rFonts w:ascii="Times New Roman" w:eastAsia="Times New Roman" w:hAnsi="Times New Roman" w:cs="Times New Roman"/>
          <w:b/>
          <w:bCs/>
          <w:color w:val="000000"/>
        </w:rPr>
      </w:pPr>
    </w:p>
    <w:tbl>
      <w:tblPr>
        <w:tblW w:w="5000" w:type="pct"/>
        <w:tblCellMar>
          <w:left w:w="10" w:type="dxa"/>
          <w:right w:w="10" w:type="dxa"/>
        </w:tblCellMar>
        <w:tblLook w:val="0000" w:firstRow="0" w:lastRow="0" w:firstColumn="0" w:lastColumn="0" w:noHBand="0" w:noVBand="0"/>
      </w:tblPr>
      <w:tblGrid>
        <w:gridCol w:w="2075"/>
        <w:gridCol w:w="1647"/>
        <w:gridCol w:w="1318"/>
        <w:gridCol w:w="1318"/>
        <w:gridCol w:w="1318"/>
        <w:gridCol w:w="1701"/>
      </w:tblGrid>
      <w:tr w:rsidR="00753F07" w:rsidRPr="00753F07" w:rsidTr="00753F07">
        <w:trPr>
          <w:trHeight w:val="355"/>
        </w:trPr>
        <w:tc>
          <w:tcPr>
            <w:tcW w:w="1106" w:type="pct"/>
            <w:vMerge w:val="restar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rPr>
            </w:pPr>
            <w:r w:rsidRPr="00753F07">
              <w:rPr>
                <w:rFonts w:ascii="Times New Roman" w:eastAsia="Arial" w:hAnsi="Times New Roman" w:cs="Times New Roman"/>
                <w:bCs/>
                <w:color w:val="000000"/>
              </w:rPr>
              <w:t>Аккумулятор</w:t>
            </w:r>
          </w:p>
        </w:tc>
        <w:tc>
          <w:tcPr>
            <w:tcW w:w="878" w:type="pc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proofErr w:type="spellStart"/>
            <w:r w:rsidRPr="00753F07">
              <w:rPr>
                <w:rFonts w:ascii="Times New Roman" w:eastAsia="Arial" w:hAnsi="Times New Roman" w:cs="Times New Roman"/>
                <w:bCs/>
                <w:color w:val="000000"/>
              </w:rPr>
              <w:t>Tок</w:t>
            </w:r>
            <w:proofErr w:type="spellEnd"/>
            <w:r w:rsidRPr="00753F07">
              <w:rPr>
                <w:rFonts w:ascii="Times New Roman" w:eastAsia="Arial" w:hAnsi="Times New Roman" w:cs="Times New Roman"/>
                <w:bCs/>
                <w:color w:val="000000"/>
              </w:rPr>
              <w:t xml:space="preserve"> разряда</w:t>
            </w:r>
          </w:p>
        </w:tc>
        <w:tc>
          <w:tcPr>
            <w:tcW w:w="3016" w:type="pct"/>
            <w:gridSpan w:val="4"/>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rPr>
            </w:pPr>
            <w:r w:rsidRPr="00753F07">
              <w:rPr>
                <w:rFonts w:ascii="Times New Roman" w:eastAsia="Arial" w:hAnsi="Times New Roman" w:cs="Times New Roman"/>
                <w:bCs/>
                <w:color w:val="000000"/>
              </w:rPr>
              <w:t>Температура аккумулятора</w:t>
            </w:r>
          </w:p>
        </w:tc>
      </w:tr>
      <w:tr w:rsidR="00753F07" w:rsidRPr="00753F07" w:rsidTr="00753F07">
        <w:trPr>
          <w:trHeight w:val="346"/>
        </w:trPr>
        <w:tc>
          <w:tcPr>
            <w:tcW w:w="1106" w:type="pct"/>
            <w:vMerge/>
            <w:tcBorders>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rPr>
            </w:pPr>
          </w:p>
        </w:tc>
        <w:tc>
          <w:tcPr>
            <w:tcW w:w="703"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w:t>
            </w:r>
            <w:r>
              <w:rPr>
                <w:rFonts w:ascii="Times New Roman" w:eastAsia="Arial" w:hAnsi="Times New Roman" w:cs="Times New Roman"/>
                <w:bCs/>
                <w:color w:val="000000"/>
                <w:lang w:val="ru"/>
              </w:rPr>
              <w:t xml:space="preserve"> </w:t>
            </w:r>
            <w:r w:rsidRPr="00753F07">
              <w:rPr>
                <w:rFonts w:ascii="Times New Roman" w:eastAsia="Arial" w:hAnsi="Times New Roman" w:cs="Times New Roman"/>
                <w:bCs/>
                <w:color w:val="000000"/>
                <w:lang w:val="ru"/>
              </w:rPr>
              <w:t xml:space="preserve">20 </w:t>
            </w:r>
            <w:r w:rsidRPr="00753F07">
              <w:rPr>
                <w:rFonts w:ascii="Times New Roman" w:eastAsia="Arial" w:hAnsi="Times New Roman" w:cs="Times New Roman"/>
                <w:bCs/>
                <w:color w:val="000000"/>
                <w:lang w:val="en-US"/>
              </w:rPr>
              <w:t>°C</w:t>
            </w:r>
          </w:p>
        </w:tc>
        <w:tc>
          <w:tcPr>
            <w:tcW w:w="703"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0 </w:t>
            </w:r>
            <w:r w:rsidRPr="00753F07">
              <w:rPr>
                <w:rFonts w:ascii="Times New Roman" w:eastAsia="Arial" w:hAnsi="Times New Roman" w:cs="Times New Roman"/>
                <w:bCs/>
                <w:color w:val="000000"/>
                <w:lang w:val="en-US"/>
              </w:rPr>
              <w:t>°C</w:t>
            </w:r>
          </w:p>
        </w:tc>
        <w:tc>
          <w:tcPr>
            <w:tcW w:w="703"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25 </w:t>
            </w:r>
            <w:r w:rsidRPr="00753F07">
              <w:rPr>
                <w:rFonts w:ascii="Times New Roman" w:eastAsia="Arial" w:hAnsi="Times New Roman" w:cs="Times New Roman"/>
                <w:bCs/>
                <w:color w:val="000000"/>
                <w:lang w:val="en-US"/>
              </w:rPr>
              <w:t>°C</w:t>
            </w:r>
          </w:p>
        </w:tc>
        <w:tc>
          <w:tcPr>
            <w:tcW w:w="907"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45 </w:t>
            </w:r>
            <w:r w:rsidRPr="00753F07">
              <w:rPr>
                <w:rFonts w:ascii="Times New Roman" w:eastAsia="Arial" w:hAnsi="Times New Roman" w:cs="Times New Roman"/>
                <w:bCs/>
                <w:color w:val="000000"/>
                <w:lang w:val="en-US"/>
              </w:rPr>
              <w:t>°C</w:t>
            </w:r>
          </w:p>
        </w:tc>
      </w:tr>
      <w:tr w:rsidR="00753F07" w:rsidRPr="00753F07" w:rsidTr="00753F07">
        <w:trPr>
          <w:trHeight w:val="317"/>
        </w:trPr>
        <w:tc>
          <w:tcPr>
            <w:tcW w:w="1106" w:type="pct"/>
            <w:tcBorders>
              <w:top w:val="doub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 xml:space="preserve">0,2 </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106" w:type="pct"/>
            <w:vMerge w:val="restar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BEV</w:t>
            </w: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spacing w:val="-10"/>
                <w:lang w:val="ru"/>
              </w:rPr>
            </w:pPr>
            <w:r w:rsidRPr="00753F07">
              <w:rPr>
                <w:rFonts w:ascii="Times New Roman" w:eastAsia="Arial" w:hAnsi="Times New Roman" w:cs="Times New Roman"/>
                <w:color w:val="000000"/>
                <w:lang w:val="ru"/>
              </w:rPr>
              <w:t>1/3</w:t>
            </w:r>
            <w:r w:rsidRPr="00753F07">
              <w:rPr>
                <w:rFonts w:ascii="Times New Roman" w:eastAsia="Arial" w:hAnsi="Times New Roman" w:cs="Times New Roman"/>
                <w:color w:val="000000"/>
                <w:spacing w:val="-10"/>
                <w:lang w:val="ru"/>
              </w:rPr>
              <w:t xml:space="preserve"> </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r>
      <w:tr w:rsidR="00753F07" w:rsidRPr="00753F07" w:rsidTr="00753F07">
        <w:trPr>
          <w:trHeight w:val="317"/>
        </w:trPr>
        <w:tc>
          <w:tcPr>
            <w:tcW w:w="1106" w:type="pct"/>
            <w:vMerge/>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1</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106" w:type="pct"/>
            <w:tcBorders>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rPr>
              <w:t>5</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106" w:type="pc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spacing w:val="-10"/>
                <w:lang w:val="ru"/>
              </w:rPr>
            </w:pPr>
            <w:r w:rsidRPr="00753F07">
              <w:rPr>
                <w:rFonts w:ascii="Times New Roman" w:eastAsia="Arial" w:hAnsi="Times New Roman" w:cs="Times New Roman"/>
                <w:color w:val="000000"/>
                <w:lang w:val="ru"/>
              </w:rPr>
              <w:t>0,2</w:t>
            </w:r>
            <w:r w:rsidRPr="00753F07">
              <w:rPr>
                <w:rFonts w:ascii="Times New Roman" w:eastAsia="Arial" w:hAnsi="Times New Roman" w:cs="Times New Roman"/>
                <w:color w:val="000000"/>
                <w:spacing w:val="-10"/>
                <w:lang w:val="ru"/>
              </w:rPr>
              <w:t xml:space="preserve"> </w:t>
            </w:r>
            <w:r w:rsidRPr="00753F07">
              <w:rPr>
                <w:rFonts w:ascii="Times New Roman" w:eastAsia="Arial" w:hAnsi="Times New Roman" w:cs="Times New Roman"/>
                <w:i/>
                <w:color w:val="000000"/>
                <w:spacing w:val="-10"/>
                <w:lang w:val="en-US"/>
              </w:rPr>
              <w:t>I</w:t>
            </w:r>
            <w:r w:rsidRPr="00753F07">
              <w:rPr>
                <w:rFonts w:ascii="Times New Roman" w:eastAsia="Arial" w:hAnsi="Times New Roman" w:cs="Times New Roman"/>
                <w:color w:val="000000"/>
                <w:spacing w:val="-1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17"/>
        </w:trPr>
        <w:tc>
          <w:tcPr>
            <w:tcW w:w="1106" w:type="pc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spacing w:val="-10"/>
                <w:lang w:val="ru"/>
              </w:rPr>
            </w:pPr>
            <w:r w:rsidRPr="00753F07">
              <w:rPr>
                <w:rFonts w:ascii="Times New Roman" w:eastAsia="Arial" w:hAnsi="Times New Roman" w:cs="Times New Roman"/>
                <w:color w:val="000000"/>
                <w:lang w:val="ru"/>
              </w:rPr>
              <w:t>1/3</w:t>
            </w:r>
            <w:r w:rsidRPr="00753F07">
              <w:rPr>
                <w:rFonts w:ascii="Times New Roman" w:eastAsia="Arial" w:hAnsi="Times New Roman" w:cs="Times New Roman"/>
                <w:color w:val="000000"/>
                <w:spacing w:val="-10"/>
                <w:lang w:val="ru"/>
              </w:rPr>
              <w:t xml:space="preserve"> </w:t>
            </w:r>
            <w:r w:rsidRPr="00753F07">
              <w:rPr>
                <w:rFonts w:ascii="Times New Roman" w:eastAsia="Arial" w:hAnsi="Times New Roman" w:cs="Times New Roman"/>
                <w:i/>
                <w:color w:val="000000"/>
                <w:spacing w:val="-10"/>
                <w:lang w:val="en-US"/>
              </w:rPr>
              <w:t>I</w:t>
            </w:r>
            <w:r w:rsidRPr="00753F07">
              <w:rPr>
                <w:rFonts w:ascii="Times New Roman" w:eastAsia="Arial" w:hAnsi="Times New Roman" w:cs="Times New Roman"/>
                <w:color w:val="000000"/>
                <w:spacing w:val="-1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106" w:type="pc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HEV</w:t>
            </w: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1</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r>
      <w:tr w:rsidR="00753F07" w:rsidRPr="00753F07" w:rsidTr="00753F07">
        <w:trPr>
          <w:trHeight w:val="317"/>
        </w:trPr>
        <w:tc>
          <w:tcPr>
            <w:tcW w:w="1106" w:type="pc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spacing w:val="-10"/>
                <w:lang w:val="ru"/>
              </w:rPr>
            </w:pPr>
            <w:r w:rsidRPr="00753F07">
              <w:rPr>
                <w:rFonts w:ascii="Times New Roman" w:eastAsia="Arial" w:hAnsi="Times New Roman" w:cs="Times New Roman"/>
                <w:color w:val="000000"/>
                <w:lang w:val="ru"/>
              </w:rPr>
              <w:t>1</w:t>
            </w:r>
            <w:r>
              <w:rPr>
                <w:rFonts w:ascii="Times New Roman" w:eastAsia="Arial" w:hAnsi="Times New Roman" w:cs="Times New Roman"/>
                <w:color w:val="000000"/>
                <w:lang w:val="ru"/>
              </w:rPr>
              <w:t>0</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31"/>
        </w:trPr>
        <w:tc>
          <w:tcPr>
            <w:tcW w:w="1106" w:type="pct"/>
            <w:tcBorders>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78"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proofErr w:type="spellStart"/>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dmax</w:t>
            </w:r>
            <w:proofErr w:type="spellEnd"/>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90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bl>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p>
    <w:p w:rsidR="00753F07" w:rsidRDefault="00753F07" w:rsidP="00753F07">
      <w:pPr>
        <w:ind w:firstLine="567"/>
        <w:jc w:val="center"/>
        <w:rPr>
          <w:rFonts w:ascii="Times New Roman" w:eastAsia="Arial" w:hAnsi="Times New Roman" w:cs="Times New Roman"/>
          <w:b/>
          <w:bCs/>
          <w:color w:val="000000"/>
        </w:rPr>
      </w:pPr>
      <w:r w:rsidRPr="00753F07">
        <w:rPr>
          <w:rFonts w:ascii="Times New Roman" w:eastAsia="Arial" w:hAnsi="Times New Roman" w:cs="Times New Roman"/>
          <w:b/>
          <w:bCs/>
          <w:color w:val="000000"/>
        </w:rPr>
        <w:t>Таблица А.2</w:t>
      </w:r>
      <w:r>
        <w:rPr>
          <w:rFonts w:ascii="Times New Roman" w:eastAsia="Arial" w:hAnsi="Times New Roman" w:cs="Times New Roman"/>
          <w:b/>
          <w:bCs/>
          <w:color w:val="000000"/>
        </w:rPr>
        <w:t xml:space="preserve"> – </w:t>
      </w:r>
      <w:r w:rsidRPr="00753F07">
        <w:rPr>
          <w:rFonts w:ascii="Times New Roman" w:eastAsia="Arial" w:hAnsi="Times New Roman" w:cs="Times New Roman"/>
          <w:b/>
          <w:bCs/>
          <w:color w:val="000000"/>
        </w:rPr>
        <w:t>Условия испытаний для определения мощности</w:t>
      </w:r>
    </w:p>
    <w:p w:rsidR="00753F07" w:rsidRPr="00753F07" w:rsidRDefault="00753F07" w:rsidP="00753F07">
      <w:pPr>
        <w:ind w:firstLine="567"/>
        <w:jc w:val="center"/>
        <w:rPr>
          <w:rFonts w:ascii="Times New Roman" w:eastAsia="Arial" w:hAnsi="Times New Roman" w:cs="Times New Roman"/>
          <w:b/>
          <w:bCs/>
          <w:color w:val="000000"/>
        </w:rPr>
      </w:pPr>
    </w:p>
    <w:tbl>
      <w:tblPr>
        <w:tblW w:w="5000" w:type="pct"/>
        <w:tblCellMar>
          <w:left w:w="10" w:type="dxa"/>
          <w:right w:w="10" w:type="dxa"/>
        </w:tblCellMar>
        <w:tblLook w:val="0000" w:firstRow="0" w:lastRow="0" w:firstColumn="0" w:lastColumn="0" w:noHBand="0" w:noVBand="0"/>
      </w:tblPr>
      <w:tblGrid>
        <w:gridCol w:w="2033"/>
        <w:gridCol w:w="1615"/>
        <w:gridCol w:w="1292"/>
        <w:gridCol w:w="1292"/>
        <w:gridCol w:w="1292"/>
        <w:gridCol w:w="1853"/>
      </w:tblGrid>
      <w:tr w:rsidR="00753F07" w:rsidRPr="00753F07" w:rsidTr="00753F07">
        <w:trPr>
          <w:trHeight w:val="326"/>
        </w:trPr>
        <w:tc>
          <w:tcPr>
            <w:tcW w:w="1084" w:type="pct"/>
            <w:vMerge w:val="restar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rPr>
            </w:pPr>
            <w:r w:rsidRPr="00753F07">
              <w:rPr>
                <w:rFonts w:ascii="Times New Roman" w:eastAsia="Arial" w:hAnsi="Times New Roman" w:cs="Times New Roman"/>
                <w:bCs/>
                <w:color w:val="000000"/>
              </w:rPr>
              <w:t>Аккумулятор</w:t>
            </w:r>
          </w:p>
        </w:tc>
        <w:tc>
          <w:tcPr>
            <w:tcW w:w="861" w:type="pct"/>
            <w:vMerge w:val="restar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en-US"/>
              </w:rPr>
              <w:t xml:space="preserve">SOC </w:t>
            </w:r>
          </w:p>
        </w:tc>
        <w:tc>
          <w:tcPr>
            <w:tcW w:w="3055" w:type="pct"/>
            <w:gridSpan w:val="4"/>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rPr>
            </w:pPr>
            <w:r w:rsidRPr="00753F07">
              <w:rPr>
                <w:rFonts w:ascii="Times New Roman" w:eastAsia="Arial" w:hAnsi="Times New Roman" w:cs="Times New Roman"/>
                <w:bCs/>
                <w:color w:val="000000"/>
              </w:rPr>
              <w:t>Температура аккумулятора</w:t>
            </w:r>
          </w:p>
        </w:tc>
      </w:tr>
      <w:tr w:rsidR="00753F07" w:rsidRPr="00753F07" w:rsidTr="00753F07">
        <w:trPr>
          <w:trHeight w:val="322"/>
        </w:trPr>
        <w:tc>
          <w:tcPr>
            <w:tcW w:w="1084" w:type="pct"/>
            <w:vMerge/>
            <w:tcBorders>
              <w:left w:val="single" w:sz="4" w:space="0" w:color="auto"/>
              <w:bottom w:val="double" w:sz="4" w:space="0" w:color="auto"/>
              <w:right w:val="single" w:sz="4" w:space="0" w:color="auto"/>
            </w:tcBorders>
            <w:shd w:val="clear" w:color="auto" w:fill="FFFFFF"/>
          </w:tcPr>
          <w:p w:rsidR="00753F07" w:rsidRPr="00753F07" w:rsidRDefault="00753F07" w:rsidP="00753F07">
            <w:pPr>
              <w:rPr>
                <w:rFonts w:ascii="Times New Roman" w:eastAsia="Arial Unicode MS" w:hAnsi="Times New Roman" w:cs="Times New Roman"/>
                <w:color w:val="000000"/>
                <w:lang w:val="en-US"/>
              </w:rPr>
            </w:pPr>
          </w:p>
        </w:tc>
        <w:tc>
          <w:tcPr>
            <w:tcW w:w="861" w:type="pct"/>
            <w:vMerge/>
            <w:tcBorders>
              <w:left w:val="single" w:sz="4" w:space="0" w:color="auto"/>
              <w:bottom w:val="double" w:sz="4" w:space="0" w:color="auto"/>
              <w:right w:val="single" w:sz="4" w:space="0" w:color="auto"/>
            </w:tcBorders>
            <w:shd w:val="clear" w:color="auto" w:fill="FFFFFF"/>
          </w:tcPr>
          <w:p w:rsidR="00753F07" w:rsidRPr="00753F07" w:rsidRDefault="00753F07" w:rsidP="00753F07">
            <w:pPr>
              <w:rPr>
                <w:rFonts w:ascii="Times New Roman" w:eastAsia="Arial Unicode MS" w:hAnsi="Times New Roman" w:cs="Times New Roman"/>
                <w:color w:val="000000"/>
                <w:lang w:val="en-US"/>
              </w:rPr>
            </w:pPr>
          </w:p>
        </w:tc>
        <w:tc>
          <w:tcPr>
            <w:tcW w:w="689"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w:t>
            </w:r>
            <w:r>
              <w:rPr>
                <w:rFonts w:ascii="Times New Roman" w:eastAsia="Arial" w:hAnsi="Times New Roman" w:cs="Times New Roman"/>
                <w:bCs/>
                <w:color w:val="000000"/>
                <w:lang w:val="ru"/>
              </w:rPr>
              <w:t xml:space="preserve"> </w:t>
            </w:r>
            <w:r w:rsidRPr="00753F07">
              <w:rPr>
                <w:rFonts w:ascii="Times New Roman" w:eastAsia="Arial" w:hAnsi="Times New Roman" w:cs="Times New Roman"/>
                <w:bCs/>
                <w:color w:val="000000"/>
                <w:lang w:val="ru"/>
              </w:rPr>
              <w:t xml:space="preserve">20 </w:t>
            </w:r>
            <w:r w:rsidRPr="00753F07">
              <w:rPr>
                <w:rFonts w:ascii="Times New Roman" w:eastAsia="Arial" w:hAnsi="Times New Roman" w:cs="Times New Roman"/>
                <w:bCs/>
                <w:color w:val="000000"/>
                <w:lang w:val="en-US"/>
              </w:rPr>
              <w:t>°C</w:t>
            </w:r>
          </w:p>
        </w:tc>
        <w:tc>
          <w:tcPr>
            <w:tcW w:w="689"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0 </w:t>
            </w:r>
            <w:r w:rsidRPr="00753F07">
              <w:rPr>
                <w:rFonts w:ascii="Times New Roman" w:eastAsia="Arial" w:hAnsi="Times New Roman" w:cs="Times New Roman"/>
                <w:bCs/>
                <w:color w:val="000000"/>
                <w:lang w:val="en-US"/>
              </w:rPr>
              <w:t>°C</w:t>
            </w:r>
          </w:p>
        </w:tc>
        <w:tc>
          <w:tcPr>
            <w:tcW w:w="689"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25 </w:t>
            </w:r>
            <w:r w:rsidRPr="00753F07">
              <w:rPr>
                <w:rFonts w:ascii="Times New Roman" w:eastAsia="Arial" w:hAnsi="Times New Roman" w:cs="Times New Roman"/>
                <w:bCs/>
                <w:color w:val="000000"/>
                <w:lang w:val="en-US"/>
              </w:rPr>
              <w:t>°C</w:t>
            </w:r>
          </w:p>
        </w:tc>
        <w:tc>
          <w:tcPr>
            <w:tcW w:w="987"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bCs/>
                <w:color w:val="000000"/>
                <w:lang w:val="en-US"/>
              </w:rPr>
            </w:pPr>
            <w:r w:rsidRPr="00753F07">
              <w:rPr>
                <w:rFonts w:ascii="Times New Roman" w:eastAsia="Arial" w:hAnsi="Times New Roman" w:cs="Times New Roman"/>
                <w:bCs/>
                <w:color w:val="000000"/>
                <w:lang w:val="ru"/>
              </w:rPr>
              <w:t xml:space="preserve">45 </w:t>
            </w:r>
            <w:r w:rsidRPr="00753F07">
              <w:rPr>
                <w:rFonts w:ascii="Times New Roman" w:eastAsia="Arial" w:hAnsi="Times New Roman" w:cs="Times New Roman"/>
                <w:bCs/>
                <w:color w:val="000000"/>
                <w:lang w:val="en-US"/>
              </w:rPr>
              <w:t>°C</w:t>
            </w:r>
          </w:p>
        </w:tc>
      </w:tr>
      <w:tr w:rsidR="00753F07" w:rsidRPr="00753F07" w:rsidTr="00753F07">
        <w:trPr>
          <w:trHeight w:val="317"/>
        </w:trPr>
        <w:tc>
          <w:tcPr>
            <w:tcW w:w="1084" w:type="pct"/>
            <w:tcBorders>
              <w:top w:val="double" w:sz="4" w:space="0" w:color="auto"/>
              <w:left w:val="single" w:sz="4" w:space="0" w:color="auto"/>
              <w:right w:val="single" w:sz="4" w:space="0" w:color="auto"/>
            </w:tcBorders>
            <w:shd w:val="clear" w:color="auto" w:fill="FFFFFF"/>
          </w:tcPr>
          <w:p w:rsidR="00753F07" w:rsidRPr="00753F07" w:rsidRDefault="00753F07" w:rsidP="00753F07">
            <w:pPr>
              <w:rPr>
                <w:rFonts w:ascii="Times New Roman" w:eastAsia="Arial Unicode MS" w:hAnsi="Times New Roman" w:cs="Times New Roman"/>
                <w:color w:val="000000"/>
                <w:lang w:val="en-US"/>
              </w:rPr>
            </w:pPr>
          </w:p>
        </w:tc>
        <w:tc>
          <w:tcPr>
            <w:tcW w:w="861"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20 %</w:t>
            </w:r>
          </w:p>
        </w:tc>
        <w:tc>
          <w:tcPr>
            <w:tcW w:w="689"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084" w:type="pc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BEV</w:t>
            </w: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50 %</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r>
      <w:tr w:rsidR="00753F07" w:rsidRPr="00753F07" w:rsidTr="00753F07">
        <w:trPr>
          <w:trHeight w:val="317"/>
        </w:trPr>
        <w:tc>
          <w:tcPr>
            <w:tcW w:w="1084" w:type="pct"/>
            <w:tcBorders>
              <w:left w:val="single" w:sz="4" w:space="0" w:color="auto"/>
              <w:bottom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80 %</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22"/>
        </w:trPr>
        <w:tc>
          <w:tcPr>
            <w:tcW w:w="1084" w:type="pct"/>
            <w:tcBorders>
              <w:top w:val="single" w:sz="4" w:space="0" w:color="auto"/>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Unicode MS" w:hAnsi="Times New Roman" w:cs="Times New Roman"/>
                <w:color w:val="000000"/>
                <w:lang w:val="en-US"/>
              </w:rPr>
            </w:pP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20 %</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r w:rsidR="00753F07" w:rsidRPr="00753F07" w:rsidTr="00753F07">
        <w:trPr>
          <w:trHeight w:val="317"/>
        </w:trPr>
        <w:tc>
          <w:tcPr>
            <w:tcW w:w="1084" w:type="pct"/>
            <w:tcBorders>
              <w:left w:val="single" w:sz="4" w:space="0" w:color="auto"/>
              <w:right w:val="single" w:sz="4" w:space="0" w:color="auto"/>
            </w:tcBorders>
            <w:shd w:val="clear" w:color="auto" w:fill="FFFFFF"/>
          </w:tcPr>
          <w:p w:rsidR="00753F07" w:rsidRPr="00753F07" w:rsidRDefault="00753F07" w:rsidP="00753F07">
            <w:pPr>
              <w:jc w:val="center"/>
              <w:rPr>
                <w:rFonts w:ascii="Times New Roman" w:eastAsia="Arial" w:hAnsi="Times New Roman" w:cs="Times New Roman"/>
                <w:color w:val="000000"/>
                <w:lang w:val="en-US"/>
              </w:rPr>
            </w:pPr>
            <w:bookmarkStart w:id="55" w:name="bookmark300"/>
            <w:r w:rsidRPr="00753F07">
              <w:rPr>
                <w:rFonts w:ascii="Times New Roman" w:eastAsia="Arial" w:hAnsi="Times New Roman" w:cs="Times New Roman"/>
                <w:color w:val="000000"/>
                <w:lang w:val="en-US"/>
              </w:rPr>
              <w:t>HEV</w:t>
            </w:r>
            <w:bookmarkEnd w:id="55"/>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50 %</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r>
      <w:tr w:rsidR="00753F07" w:rsidRPr="00753F07" w:rsidTr="00753F07">
        <w:trPr>
          <w:trHeight w:val="331"/>
        </w:trPr>
        <w:tc>
          <w:tcPr>
            <w:tcW w:w="1084" w:type="pct"/>
            <w:tcBorders>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Unicode MS" w:hAnsi="Times New Roman" w:cs="Times New Roman"/>
                <w:color w:val="000000"/>
                <w:lang w:val="en-US"/>
              </w:rPr>
            </w:pP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ru"/>
              </w:rPr>
              <w:t>80 %</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r</w:t>
            </w: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ind w:firstLine="567"/>
              <w:rPr>
                <w:rFonts w:ascii="Times New Roman" w:eastAsia="Arial" w:hAnsi="Times New Roman" w:cs="Times New Roman"/>
                <w:color w:val="000000"/>
                <w:lang w:val="en-US"/>
              </w:rPr>
            </w:pPr>
            <w:r w:rsidRPr="00753F07">
              <w:rPr>
                <w:rFonts w:ascii="Times New Roman" w:eastAsia="Arial" w:hAnsi="Times New Roman" w:cs="Times New Roman"/>
                <w:color w:val="000000"/>
                <w:lang w:val="en-US"/>
              </w:rPr>
              <w:t>a</w:t>
            </w:r>
          </w:p>
        </w:tc>
      </w:tr>
    </w:tbl>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p>
    <w:p w:rsidR="00753F07" w:rsidRDefault="00753F07" w:rsidP="00753F07">
      <w:pPr>
        <w:shd w:val="clear" w:color="auto" w:fill="FFFFFF"/>
        <w:ind w:firstLine="567"/>
        <w:jc w:val="center"/>
        <w:rPr>
          <w:rFonts w:ascii="Times New Roman" w:eastAsia="Times New Roman" w:hAnsi="Times New Roman" w:cs="Times New Roman"/>
          <w:b/>
          <w:bCs/>
          <w:color w:val="000000"/>
        </w:rPr>
      </w:pPr>
      <w:r w:rsidRPr="00753F07">
        <w:rPr>
          <w:rFonts w:ascii="Times New Roman" w:eastAsia="Times New Roman" w:hAnsi="Times New Roman" w:cs="Times New Roman"/>
          <w:b/>
          <w:bCs/>
          <w:color w:val="000000"/>
        </w:rPr>
        <w:t>Таблица А.3</w:t>
      </w:r>
      <w:r>
        <w:rPr>
          <w:rFonts w:ascii="Times New Roman" w:eastAsia="Times New Roman" w:hAnsi="Times New Roman" w:cs="Times New Roman"/>
          <w:b/>
          <w:bCs/>
          <w:color w:val="000000"/>
        </w:rPr>
        <w:t xml:space="preserve"> – </w:t>
      </w:r>
      <w:r w:rsidRPr="00753F07">
        <w:rPr>
          <w:rFonts w:ascii="Times New Roman" w:eastAsia="Times New Roman" w:hAnsi="Times New Roman" w:cs="Times New Roman"/>
          <w:b/>
          <w:bCs/>
          <w:color w:val="000000"/>
        </w:rPr>
        <w:t>Условия ресурсных испытаний</w:t>
      </w:r>
    </w:p>
    <w:p w:rsidR="00753F07" w:rsidRPr="00753F07" w:rsidRDefault="00753F07" w:rsidP="00753F07">
      <w:pPr>
        <w:shd w:val="clear" w:color="auto" w:fill="FFFFFF"/>
        <w:ind w:firstLine="567"/>
        <w:jc w:val="center"/>
        <w:rPr>
          <w:rFonts w:ascii="Times New Roman" w:eastAsia="Times New Roman" w:hAnsi="Times New Roman" w:cs="Times New Roman"/>
          <w:b/>
          <w:bCs/>
          <w:color w:val="000000"/>
        </w:rPr>
      </w:pPr>
    </w:p>
    <w:tbl>
      <w:tblPr>
        <w:tblW w:w="5000" w:type="pct"/>
        <w:tblCellMar>
          <w:left w:w="10" w:type="dxa"/>
          <w:right w:w="10" w:type="dxa"/>
        </w:tblCellMar>
        <w:tblLook w:val="0000" w:firstRow="0" w:lastRow="0" w:firstColumn="0" w:lastColumn="0" w:noHBand="0" w:noVBand="0"/>
      </w:tblPr>
      <w:tblGrid>
        <w:gridCol w:w="3756"/>
        <w:gridCol w:w="2350"/>
        <w:gridCol w:w="3271"/>
      </w:tblGrid>
      <w:tr w:rsidR="00753F07" w:rsidRPr="00753F07" w:rsidTr="00753F07">
        <w:trPr>
          <w:trHeight w:val="331"/>
        </w:trPr>
        <w:tc>
          <w:tcPr>
            <w:tcW w:w="2003" w:type="pct"/>
            <w:vMerge w:val="restart"/>
            <w:tcBorders>
              <w:top w:val="single" w:sz="4" w:space="0" w:color="auto"/>
              <w:left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Аккумулятор</w:t>
            </w:r>
          </w:p>
        </w:tc>
        <w:tc>
          <w:tcPr>
            <w:tcW w:w="2997" w:type="pct"/>
            <w:gridSpan w:val="2"/>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ind w:firstLine="567"/>
              <w:jc w:val="center"/>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Температура окружающей среды и аккумулятора</w:t>
            </w:r>
          </w:p>
        </w:tc>
      </w:tr>
      <w:tr w:rsidR="00753F07" w:rsidRPr="00753F07" w:rsidTr="00753F07">
        <w:trPr>
          <w:trHeight w:val="317"/>
        </w:trPr>
        <w:tc>
          <w:tcPr>
            <w:tcW w:w="2003" w:type="pct"/>
            <w:vMerge/>
            <w:tcBorders>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rPr>
            </w:pPr>
          </w:p>
        </w:tc>
        <w:tc>
          <w:tcPr>
            <w:tcW w:w="1253"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ru"/>
              </w:rPr>
              <w:t xml:space="preserve">25 </w:t>
            </w:r>
            <w:r w:rsidRPr="00753F07">
              <w:rPr>
                <w:rFonts w:ascii="Times New Roman" w:eastAsia="Times New Roman" w:hAnsi="Times New Roman" w:cs="Times New Roman"/>
                <w:bCs/>
                <w:color w:val="000000"/>
                <w:lang w:val="en-US"/>
              </w:rPr>
              <w:t>°C</w:t>
            </w:r>
          </w:p>
        </w:tc>
        <w:tc>
          <w:tcPr>
            <w:tcW w:w="1743" w:type="pct"/>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ru"/>
              </w:rPr>
              <w:t xml:space="preserve">45 </w:t>
            </w:r>
            <w:r w:rsidRPr="00753F07">
              <w:rPr>
                <w:rFonts w:ascii="Times New Roman" w:eastAsia="Times New Roman" w:hAnsi="Times New Roman" w:cs="Times New Roman"/>
                <w:bCs/>
                <w:color w:val="000000"/>
                <w:lang w:val="en-US"/>
              </w:rPr>
              <w:t>°C</w:t>
            </w:r>
          </w:p>
        </w:tc>
      </w:tr>
      <w:tr w:rsidR="00753F07" w:rsidRPr="00753F07" w:rsidTr="00753F07">
        <w:trPr>
          <w:trHeight w:val="322"/>
        </w:trPr>
        <w:tc>
          <w:tcPr>
            <w:tcW w:w="200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BEV</w:t>
            </w:r>
          </w:p>
        </w:tc>
        <w:tc>
          <w:tcPr>
            <w:tcW w:w="125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a</w:t>
            </w:r>
          </w:p>
        </w:tc>
        <w:tc>
          <w:tcPr>
            <w:tcW w:w="1743" w:type="pct"/>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r</w:t>
            </w:r>
          </w:p>
        </w:tc>
      </w:tr>
      <w:tr w:rsidR="00753F07" w:rsidRPr="00753F07" w:rsidTr="00753F07">
        <w:trPr>
          <w:trHeight w:val="326"/>
        </w:trPr>
        <w:tc>
          <w:tcPr>
            <w:tcW w:w="200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HEV</w:t>
            </w:r>
          </w:p>
        </w:tc>
        <w:tc>
          <w:tcPr>
            <w:tcW w:w="125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a</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r</w:t>
            </w:r>
          </w:p>
        </w:tc>
      </w:tr>
    </w:tbl>
    <w:p w:rsidR="00753F07" w:rsidRPr="00753F07" w:rsidRDefault="00753F07" w:rsidP="00753F07">
      <w:pPr>
        <w:shd w:val="clear" w:color="auto" w:fill="FFFFFF"/>
        <w:ind w:firstLine="567"/>
        <w:jc w:val="both"/>
        <w:rPr>
          <w:rFonts w:ascii="Times New Roman" w:eastAsia="Times New Roman" w:hAnsi="Times New Roman" w:cs="Times New Roman"/>
          <w:bCs/>
          <w:color w:val="000000"/>
        </w:rPr>
      </w:pPr>
    </w:p>
    <w:p w:rsidR="00753F07" w:rsidRDefault="00753F07" w:rsidP="00753F07">
      <w:pPr>
        <w:shd w:val="clear" w:color="auto" w:fill="FFFFFF"/>
        <w:ind w:firstLine="567"/>
        <w:jc w:val="center"/>
        <w:rPr>
          <w:rFonts w:ascii="Times New Roman" w:eastAsia="Times New Roman" w:hAnsi="Times New Roman" w:cs="Times New Roman"/>
          <w:b/>
          <w:bCs/>
          <w:color w:val="000000"/>
        </w:rPr>
      </w:pPr>
      <w:r w:rsidRPr="00753F07">
        <w:rPr>
          <w:rFonts w:ascii="Times New Roman" w:eastAsia="Times New Roman" w:hAnsi="Times New Roman" w:cs="Times New Roman"/>
          <w:b/>
          <w:bCs/>
          <w:color w:val="000000"/>
        </w:rPr>
        <w:t>Таблица А.4</w:t>
      </w:r>
      <w:r>
        <w:rPr>
          <w:rFonts w:ascii="Times New Roman" w:eastAsia="Times New Roman" w:hAnsi="Times New Roman" w:cs="Times New Roman"/>
          <w:b/>
          <w:bCs/>
          <w:color w:val="000000"/>
        </w:rPr>
        <w:t xml:space="preserve"> – </w:t>
      </w:r>
      <w:r w:rsidRPr="00753F07">
        <w:rPr>
          <w:rFonts w:ascii="Times New Roman" w:eastAsia="Times New Roman" w:hAnsi="Times New Roman" w:cs="Times New Roman"/>
          <w:b/>
          <w:bCs/>
          <w:color w:val="000000"/>
        </w:rPr>
        <w:t>Условия испытаний для определения энергоэффективности аккумуляторов для BEV</w:t>
      </w:r>
    </w:p>
    <w:p w:rsidR="00753F07" w:rsidRPr="00753F07" w:rsidRDefault="00753F07" w:rsidP="00753F07">
      <w:pPr>
        <w:shd w:val="clear" w:color="auto" w:fill="FFFFFF"/>
        <w:ind w:firstLine="567"/>
        <w:jc w:val="center"/>
        <w:rPr>
          <w:rFonts w:ascii="Times New Roman" w:eastAsia="Times New Roman" w:hAnsi="Times New Roman" w:cs="Times New Roman"/>
          <w:b/>
          <w:bCs/>
          <w:color w:val="000000"/>
        </w:rPr>
      </w:pPr>
    </w:p>
    <w:tbl>
      <w:tblPr>
        <w:tblW w:w="0" w:type="auto"/>
        <w:jc w:val="center"/>
        <w:tblLayout w:type="fixed"/>
        <w:tblCellMar>
          <w:left w:w="10" w:type="dxa"/>
          <w:right w:w="10" w:type="dxa"/>
        </w:tblCellMar>
        <w:tblLook w:val="0000" w:firstRow="0" w:lastRow="0" w:firstColumn="0" w:lastColumn="0" w:noHBand="0" w:noVBand="0"/>
      </w:tblPr>
      <w:tblGrid>
        <w:gridCol w:w="3322"/>
        <w:gridCol w:w="3494"/>
        <w:gridCol w:w="1709"/>
      </w:tblGrid>
      <w:tr w:rsidR="00753F07" w:rsidRPr="00753F07" w:rsidTr="00753F07">
        <w:trPr>
          <w:trHeight w:val="331"/>
          <w:jc w:val="center"/>
        </w:trPr>
        <w:tc>
          <w:tcPr>
            <w:tcW w:w="3322" w:type="dxa"/>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SOC</w:t>
            </w:r>
          </w:p>
        </w:tc>
        <w:tc>
          <w:tcPr>
            <w:tcW w:w="3494" w:type="dxa"/>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rPr>
              <w:t>Ток заряда</w:t>
            </w:r>
          </w:p>
        </w:tc>
        <w:tc>
          <w:tcPr>
            <w:tcW w:w="1709" w:type="dxa"/>
            <w:tcBorders>
              <w:top w:val="single" w:sz="4" w:space="0" w:color="auto"/>
              <w:left w:val="single" w:sz="4" w:space="0" w:color="auto"/>
              <w:bottom w:val="doub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Условия испытания</w:t>
            </w:r>
          </w:p>
        </w:tc>
      </w:tr>
      <w:tr w:rsidR="00753F07" w:rsidRPr="00753F07" w:rsidTr="00753F07">
        <w:trPr>
          <w:trHeight w:val="336"/>
          <w:jc w:val="center"/>
        </w:trPr>
        <w:tc>
          <w:tcPr>
            <w:tcW w:w="3322" w:type="dxa"/>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ru"/>
              </w:rPr>
              <w:t>80 %</w:t>
            </w:r>
          </w:p>
        </w:tc>
        <w:tc>
          <w:tcPr>
            <w:tcW w:w="3494" w:type="dxa"/>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Pr>
                <w:rFonts w:ascii="Times New Roman" w:eastAsia="Arial" w:hAnsi="Times New Roman" w:cs="Times New Roman"/>
                <w:color w:val="000000"/>
              </w:rPr>
              <w:t>2</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p>
        </w:tc>
        <w:tc>
          <w:tcPr>
            <w:tcW w:w="1709" w:type="dxa"/>
            <w:tcBorders>
              <w:top w:val="doub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r</w:t>
            </w:r>
          </w:p>
        </w:tc>
      </w:tr>
      <w:tr w:rsidR="00753F07" w:rsidRPr="00753F07" w:rsidTr="00753F07">
        <w:trPr>
          <w:trHeight w:val="331"/>
          <w:jc w:val="center"/>
        </w:trPr>
        <w:tc>
          <w:tcPr>
            <w:tcW w:w="3322" w:type="dxa"/>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pacing w:line="315" w:lineRule="atLeast"/>
              <w:ind w:firstLine="6"/>
              <w:jc w:val="center"/>
              <w:textAlignment w:val="baseline"/>
              <w:rPr>
                <w:rFonts w:ascii="Times New Roman" w:eastAsia="Times New Roman" w:hAnsi="Times New Roman" w:cs="Times New Roman"/>
                <w:color w:val="2D2D2D"/>
              </w:rPr>
            </w:pPr>
            <w:r w:rsidRPr="00753F07">
              <w:rPr>
                <w:rFonts w:ascii="Times New Roman" w:eastAsia="Times New Roman" w:hAnsi="Times New Roman" w:cs="Times New Roman"/>
                <w:color w:val="2D2D2D"/>
              </w:rPr>
              <w:t>По рекомендации изготовителя</w:t>
            </w:r>
          </w:p>
        </w:tc>
        <w:tc>
          <w:tcPr>
            <w:tcW w:w="3494" w:type="dxa"/>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pacing w:line="315" w:lineRule="atLeast"/>
              <w:ind w:firstLine="6"/>
              <w:jc w:val="center"/>
              <w:textAlignment w:val="baseline"/>
              <w:rPr>
                <w:rFonts w:ascii="Times New Roman" w:eastAsia="Times New Roman" w:hAnsi="Times New Roman" w:cs="Times New Roman"/>
                <w:color w:val="2D2D2D"/>
              </w:rPr>
            </w:pPr>
            <w:r w:rsidRPr="00753F07">
              <w:rPr>
                <w:rFonts w:ascii="Times New Roman" w:eastAsia="Times New Roman" w:hAnsi="Times New Roman" w:cs="Times New Roman"/>
                <w:color w:val="2D2D2D"/>
              </w:rPr>
              <w:t>По рекомендации изготовителя</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53F07" w:rsidRPr="00753F07" w:rsidRDefault="00753F07" w:rsidP="00753F07">
            <w:pPr>
              <w:shd w:val="clear" w:color="auto" w:fill="FFFFFF"/>
              <w:ind w:firstLine="6"/>
              <w:jc w:val="center"/>
              <w:rPr>
                <w:rFonts w:ascii="Times New Roman" w:eastAsia="Times New Roman" w:hAnsi="Times New Roman" w:cs="Times New Roman"/>
                <w:bCs/>
                <w:color w:val="000000"/>
                <w:lang w:val="en-US"/>
              </w:rPr>
            </w:pPr>
            <w:r w:rsidRPr="00753F07">
              <w:rPr>
                <w:rFonts w:ascii="Times New Roman" w:eastAsia="Times New Roman" w:hAnsi="Times New Roman" w:cs="Times New Roman"/>
                <w:bCs/>
                <w:color w:val="000000"/>
                <w:lang w:val="en-US"/>
              </w:rPr>
              <w:t>a</w:t>
            </w:r>
          </w:p>
        </w:tc>
      </w:tr>
    </w:tbl>
    <w:p w:rsidR="00141DD4" w:rsidRPr="00753F07" w:rsidRDefault="00141DD4" w:rsidP="00753F07">
      <w:pPr>
        <w:ind w:firstLine="567"/>
        <w:rPr>
          <w:rFonts w:ascii="Times New Roman" w:hAnsi="Times New Roman" w:cs="Times New Roman"/>
        </w:rPr>
      </w:pPr>
    </w:p>
    <w:p w:rsidR="00141DD4" w:rsidRPr="00753F07" w:rsidRDefault="00141DD4" w:rsidP="00753F07">
      <w:pPr>
        <w:ind w:firstLine="567"/>
        <w:rPr>
          <w:rFonts w:ascii="Times New Roman" w:hAnsi="Times New Roman" w:cs="Times New Roman"/>
        </w:rPr>
      </w:pPr>
    </w:p>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141DD4" w:rsidRDefault="00141DD4" w:rsidP="00141DD4"/>
    <w:p w:rsidR="00753F07" w:rsidRPr="006648EE" w:rsidRDefault="00753F07" w:rsidP="00753F07">
      <w:pPr>
        <w:pStyle w:val="1"/>
        <w:pageBreakBefore/>
        <w:spacing w:before="0"/>
        <w:ind w:firstLine="567"/>
        <w:jc w:val="center"/>
        <w:rPr>
          <w:rFonts w:ascii="Times New Roman" w:hAnsi="Times New Roman" w:cs="Times New Roman"/>
          <w:color w:val="auto"/>
          <w:sz w:val="24"/>
          <w:szCs w:val="24"/>
        </w:rPr>
      </w:pPr>
      <w:bookmarkStart w:id="56" w:name="_Toc47298538"/>
      <w:r w:rsidRPr="006648EE">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В</w:t>
      </w:r>
      <w:bookmarkEnd w:id="56"/>
    </w:p>
    <w:p w:rsidR="00753F07" w:rsidRPr="006648EE" w:rsidRDefault="00753F07" w:rsidP="00753F07">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141DD4" w:rsidRDefault="00141DD4" w:rsidP="00141DD4"/>
    <w:p w:rsidR="00141DD4" w:rsidRPr="00141DD4" w:rsidRDefault="00753F07" w:rsidP="00141DD4">
      <w:pPr>
        <w:pStyle w:val="1"/>
        <w:spacing w:before="120" w:after="120"/>
        <w:jc w:val="center"/>
        <w:rPr>
          <w:rFonts w:ascii="Times New Roman" w:hAnsi="Times New Roman" w:cs="Times New Roman"/>
          <w:color w:val="000000"/>
          <w:sz w:val="24"/>
          <w:szCs w:val="24"/>
        </w:rPr>
      </w:pPr>
      <w:bookmarkStart w:id="57" w:name="_Toc47298539"/>
      <w:r>
        <w:rPr>
          <w:rFonts w:ascii="Times New Roman" w:hAnsi="Times New Roman" w:cs="Times New Roman"/>
          <w:color w:val="000000"/>
          <w:sz w:val="24"/>
          <w:szCs w:val="24"/>
        </w:rPr>
        <w:t>Последовательность ресурсных испытаний</w:t>
      </w:r>
      <w:bookmarkEnd w:id="57"/>
    </w:p>
    <w:p w:rsidR="00141DD4" w:rsidRDefault="00141DD4" w:rsidP="00141DD4">
      <w:pPr>
        <w:ind w:firstLine="567"/>
        <w:jc w:val="both"/>
        <w:rPr>
          <w:rFonts w:ascii="Times New Roman" w:hAnsi="Times New Roman" w:cs="Times New Roman"/>
          <w:color w:val="000000"/>
        </w:rPr>
      </w:pPr>
    </w:p>
    <w:p w:rsidR="00753F07" w:rsidRDefault="00753F07" w:rsidP="00753F07">
      <w:pPr>
        <w:shd w:val="clear" w:color="auto" w:fill="FFFFFF"/>
        <w:ind w:firstLine="567"/>
        <w:jc w:val="both"/>
        <w:rPr>
          <w:rFonts w:ascii="Times New Roman" w:eastAsia="Times New Roman" w:hAnsi="Times New Roman" w:cs="Times New Roman"/>
          <w:bCs/>
          <w:color w:val="000000"/>
        </w:rPr>
      </w:pPr>
      <w:r w:rsidRPr="00753F07">
        <w:rPr>
          <w:rFonts w:ascii="Times New Roman" w:eastAsia="Times New Roman" w:hAnsi="Times New Roman" w:cs="Times New Roman"/>
          <w:bCs/>
          <w:color w:val="000000"/>
        </w:rPr>
        <w:t xml:space="preserve">Данное приложение содержит последовательность проведения ресурсных испытаний по 7.7. Последовательность испытаний и концепция </w:t>
      </w:r>
      <w:proofErr w:type="spellStart"/>
      <w:r w:rsidRPr="00753F07">
        <w:rPr>
          <w:rFonts w:ascii="Times New Roman" w:eastAsia="Times New Roman" w:hAnsi="Times New Roman" w:cs="Times New Roman"/>
          <w:bCs/>
          <w:color w:val="000000"/>
        </w:rPr>
        <w:t>циклирования</w:t>
      </w:r>
      <w:proofErr w:type="spellEnd"/>
      <w:r w:rsidRPr="00753F07">
        <w:rPr>
          <w:rFonts w:ascii="Times New Roman" w:eastAsia="Times New Roman" w:hAnsi="Times New Roman" w:cs="Times New Roman"/>
          <w:bCs/>
          <w:color w:val="000000"/>
        </w:rPr>
        <w:t xml:space="preserve"> для аккумуляторов </w:t>
      </w:r>
      <w:r w:rsidRPr="00753F07">
        <w:rPr>
          <w:rFonts w:ascii="Times New Roman" w:eastAsia="Times New Roman" w:hAnsi="Times New Roman" w:cs="Times New Roman"/>
          <w:bCs/>
          <w:color w:val="000000"/>
          <w:lang w:val="en-US"/>
        </w:rPr>
        <w:t>BEV</w:t>
      </w:r>
      <w:r w:rsidRPr="00753F07">
        <w:rPr>
          <w:rFonts w:ascii="Times New Roman" w:eastAsia="Times New Roman" w:hAnsi="Times New Roman" w:cs="Times New Roman"/>
          <w:bCs/>
          <w:color w:val="000000"/>
        </w:rPr>
        <w:t xml:space="preserve"> показаны на рисунках В.1 и В.2. Последовательность испытаний для аккумуляторов НEV показана в таблице В.1.</w:t>
      </w:r>
    </w:p>
    <w:p w:rsidR="004C7B6E" w:rsidRPr="00753F07" w:rsidRDefault="004C7B6E" w:rsidP="00753F07">
      <w:pPr>
        <w:shd w:val="clear" w:color="auto" w:fill="FFFFFF"/>
        <w:ind w:firstLine="567"/>
        <w:jc w:val="both"/>
        <w:rPr>
          <w:rFonts w:ascii="Times New Roman" w:eastAsia="Times New Roman" w:hAnsi="Times New Roman" w:cs="Times New Roman"/>
          <w:bCs/>
          <w:color w:val="000000"/>
        </w:rPr>
      </w:pPr>
    </w:p>
    <w:p w:rsidR="00753F07" w:rsidRDefault="00753F07" w:rsidP="00753F07">
      <w:pPr>
        <w:shd w:val="clear" w:color="auto" w:fill="FFFFFF"/>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noProof/>
          <w:color w:val="000000"/>
          <w:sz w:val="28"/>
          <w:szCs w:val="28"/>
        </w:rPr>
        <w:drawing>
          <wp:inline distT="0" distB="0" distL="0" distR="0" wp14:anchorId="2989B677" wp14:editId="2329AC41">
            <wp:extent cx="5943600" cy="5834743"/>
            <wp:effectExtent l="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5834743"/>
                    </a:xfrm>
                    <a:prstGeom prst="rect">
                      <a:avLst/>
                    </a:prstGeom>
                    <a:noFill/>
                    <a:ln>
                      <a:noFill/>
                    </a:ln>
                  </pic:spPr>
                </pic:pic>
              </a:graphicData>
            </a:graphic>
          </wp:inline>
        </w:drawing>
      </w:r>
    </w:p>
    <w:p w:rsidR="00753F07" w:rsidRDefault="00753F07" w:rsidP="00753F07">
      <w:pPr>
        <w:shd w:val="clear" w:color="auto" w:fill="FFFFFF"/>
        <w:ind w:firstLine="709"/>
        <w:jc w:val="both"/>
        <w:rPr>
          <w:rFonts w:ascii="Times New Roman" w:eastAsia="Times New Roman" w:hAnsi="Times New Roman" w:cs="Times New Roman"/>
          <w:bCs/>
          <w:color w:val="000000"/>
          <w:sz w:val="28"/>
          <w:szCs w:val="28"/>
        </w:rPr>
      </w:pPr>
    </w:p>
    <w:p w:rsidR="00753F07" w:rsidRPr="004C7B6E" w:rsidRDefault="00753F07" w:rsidP="00753F07">
      <w:pPr>
        <w:shd w:val="clear" w:color="auto" w:fill="FFFFFF"/>
        <w:ind w:firstLine="709"/>
        <w:jc w:val="center"/>
        <w:rPr>
          <w:rFonts w:ascii="Times New Roman" w:eastAsia="Times New Roman" w:hAnsi="Times New Roman" w:cs="Times New Roman"/>
          <w:b/>
          <w:bCs/>
          <w:color w:val="000000"/>
        </w:rPr>
      </w:pPr>
      <w:r w:rsidRPr="004C7B6E">
        <w:rPr>
          <w:rFonts w:ascii="Times New Roman" w:eastAsia="Times New Roman" w:hAnsi="Times New Roman" w:cs="Times New Roman"/>
          <w:b/>
          <w:bCs/>
          <w:color w:val="000000"/>
        </w:rPr>
        <w:t>Рисунок В.1</w:t>
      </w:r>
      <w:r w:rsidR="004C7B6E" w:rsidRPr="004C7B6E">
        <w:rPr>
          <w:rFonts w:ascii="Times New Roman" w:eastAsia="Times New Roman" w:hAnsi="Times New Roman" w:cs="Times New Roman"/>
          <w:b/>
          <w:bCs/>
          <w:color w:val="000000"/>
        </w:rPr>
        <w:t xml:space="preserve"> – </w:t>
      </w:r>
      <w:r w:rsidRPr="004C7B6E">
        <w:rPr>
          <w:rFonts w:ascii="Times New Roman" w:eastAsia="Times New Roman" w:hAnsi="Times New Roman" w:cs="Times New Roman"/>
          <w:b/>
          <w:bCs/>
          <w:color w:val="000000"/>
        </w:rPr>
        <w:t xml:space="preserve">Последовательность испытаний при </w:t>
      </w:r>
      <w:proofErr w:type="spellStart"/>
      <w:r w:rsidRPr="004C7B6E">
        <w:rPr>
          <w:rFonts w:ascii="Times New Roman" w:eastAsia="Times New Roman" w:hAnsi="Times New Roman" w:cs="Times New Roman"/>
          <w:b/>
          <w:bCs/>
          <w:color w:val="000000"/>
        </w:rPr>
        <w:t>циклировании</w:t>
      </w:r>
      <w:proofErr w:type="spellEnd"/>
      <w:r w:rsidRPr="004C7B6E">
        <w:rPr>
          <w:rFonts w:ascii="Times New Roman" w:eastAsia="Times New Roman" w:hAnsi="Times New Roman" w:cs="Times New Roman"/>
          <w:b/>
          <w:bCs/>
          <w:color w:val="000000"/>
        </w:rPr>
        <w:t xml:space="preserve"> аккумуляторов для ЭМА</w:t>
      </w:r>
    </w:p>
    <w:p w:rsidR="00753F07" w:rsidRDefault="00753F07" w:rsidP="00753F07">
      <w:pPr>
        <w:shd w:val="clear" w:color="auto" w:fill="FFFFFF"/>
        <w:ind w:firstLine="709"/>
        <w:jc w:val="both"/>
        <w:rPr>
          <w:rFonts w:ascii="Times New Roman" w:eastAsia="Times New Roman" w:hAnsi="Times New Roman" w:cs="Times New Roman"/>
          <w:bCs/>
          <w:color w:val="000000"/>
          <w:sz w:val="28"/>
          <w:szCs w:val="28"/>
        </w:rPr>
      </w:pPr>
    </w:p>
    <w:p w:rsidR="00753F07" w:rsidRDefault="00753F07" w:rsidP="00753F07">
      <w:pPr>
        <w:shd w:val="clear" w:color="auto" w:fill="FFFFFF"/>
        <w:ind w:firstLine="709"/>
        <w:jc w:val="both"/>
        <w:rPr>
          <w:rFonts w:ascii="Times New Roman" w:eastAsia="Times New Roman" w:hAnsi="Times New Roman" w:cs="Times New Roman"/>
          <w:bCs/>
          <w:color w:val="000000"/>
          <w:sz w:val="28"/>
          <w:szCs w:val="28"/>
        </w:rPr>
      </w:pPr>
      <w:r w:rsidRPr="00E91C38">
        <w:rPr>
          <w:rFonts w:eastAsia="Times New Roman"/>
          <w:noProof/>
          <w:color w:val="2D2D2D"/>
          <w:spacing w:val="2"/>
          <w:sz w:val="21"/>
          <w:szCs w:val="21"/>
        </w:rPr>
        <w:lastRenderedPageBreak/>
        <w:drawing>
          <wp:inline distT="0" distB="0" distL="0" distR="0" wp14:anchorId="10C1F5DC" wp14:editId="7C01ADE5">
            <wp:extent cx="4441175" cy="4095750"/>
            <wp:effectExtent l="0" t="0" r="0" b="0"/>
            <wp:docPr id="262" name="Рисунок 262"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2932" cy="4097371"/>
                    </a:xfrm>
                    <a:prstGeom prst="rect">
                      <a:avLst/>
                    </a:prstGeom>
                    <a:noFill/>
                    <a:ln>
                      <a:noFill/>
                    </a:ln>
                  </pic:spPr>
                </pic:pic>
              </a:graphicData>
            </a:graphic>
          </wp:inline>
        </w:drawing>
      </w:r>
    </w:p>
    <w:p w:rsidR="00753F07" w:rsidRDefault="00753F07" w:rsidP="00753F07">
      <w:pPr>
        <w:shd w:val="clear" w:color="auto" w:fill="FFFFFF"/>
        <w:ind w:firstLine="709"/>
        <w:jc w:val="both"/>
        <w:rPr>
          <w:rFonts w:ascii="Times New Roman" w:eastAsia="Times New Roman" w:hAnsi="Times New Roman" w:cs="Times New Roman"/>
          <w:bCs/>
          <w:color w:val="000000"/>
          <w:sz w:val="28"/>
          <w:szCs w:val="28"/>
        </w:rPr>
      </w:pPr>
    </w:p>
    <w:p w:rsidR="00753F07" w:rsidRPr="004C7B6E" w:rsidRDefault="00753F07" w:rsidP="00753F07">
      <w:pPr>
        <w:shd w:val="clear" w:color="auto" w:fill="FFFFFF"/>
        <w:ind w:firstLine="709"/>
        <w:jc w:val="center"/>
        <w:rPr>
          <w:rFonts w:ascii="Times New Roman" w:eastAsia="Times New Roman" w:hAnsi="Times New Roman" w:cs="Times New Roman"/>
          <w:b/>
          <w:bCs/>
          <w:color w:val="000000"/>
        </w:rPr>
      </w:pPr>
      <w:r w:rsidRPr="004C7B6E">
        <w:rPr>
          <w:rFonts w:ascii="Times New Roman" w:eastAsia="Times New Roman" w:hAnsi="Times New Roman" w:cs="Times New Roman"/>
          <w:b/>
          <w:bCs/>
          <w:color w:val="000000"/>
        </w:rPr>
        <w:t>Рисунок В.2</w:t>
      </w:r>
      <w:r w:rsidR="004C7B6E" w:rsidRPr="004C7B6E">
        <w:rPr>
          <w:rFonts w:ascii="Times New Roman" w:eastAsia="Times New Roman" w:hAnsi="Times New Roman" w:cs="Times New Roman"/>
          <w:b/>
          <w:bCs/>
          <w:color w:val="000000"/>
        </w:rPr>
        <w:t xml:space="preserve"> – </w:t>
      </w:r>
      <w:r w:rsidRPr="004C7B6E">
        <w:rPr>
          <w:rFonts w:ascii="Times New Roman" w:eastAsia="Times New Roman" w:hAnsi="Times New Roman" w:cs="Times New Roman"/>
          <w:b/>
          <w:bCs/>
          <w:color w:val="000000"/>
        </w:rPr>
        <w:t xml:space="preserve">Концепция </w:t>
      </w:r>
      <w:proofErr w:type="spellStart"/>
      <w:r w:rsidRPr="004C7B6E">
        <w:rPr>
          <w:rFonts w:ascii="Times New Roman" w:eastAsia="Times New Roman" w:hAnsi="Times New Roman" w:cs="Times New Roman"/>
          <w:b/>
          <w:bCs/>
          <w:color w:val="000000"/>
        </w:rPr>
        <w:t>циклирования</w:t>
      </w:r>
      <w:proofErr w:type="spellEnd"/>
      <w:r w:rsidRPr="004C7B6E">
        <w:rPr>
          <w:rFonts w:ascii="Times New Roman" w:eastAsia="Times New Roman" w:hAnsi="Times New Roman" w:cs="Times New Roman"/>
          <w:b/>
          <w:bCs/>
          <w:color w:val="000000"/>
        </w:rPr>
        <w:t xml:space="preserve"> для аккумуляторов BEV</w:t>
      </w:r>
    </w:p>
    <w:p w:rsidR="00753F07" w:rsidRPr="00775898" w:rsidRDefault="00753F07" w:rsidP="00753F07">
      <w:pPr>
        <w:shd w:val="clear" w:color="auto" w:fill="FFFFFF"/>
        <w:ind w:firstLine="709"/>
        <w:jc w:val="both"/>
        <w:rPr>
          <w:rFonts w:ascii="Times New Roman" w:eastAsia="Times New Roman" w:hAnsi="Times New Roman" w:cs="Times New Roman"/>
          <w:bCs/>
          <w:color w:val="000000"/>
          <w:sz w:val="28"/>
          <w:szCs w:val="28"/>
        </w:rPr>
      </w:pPr>
    </w:p>
    <w:p w:rsidR="004C7B6E" w:rsidRDefault="004C7B6E" w:rsidP="004C7B6E">
      <w:pPr>
        <w:shd w:val="clear" w:color="auto" w:fill="FFFFFF"/>
        <w:jc w:val="center"/>
        <w:rPr>
          <w:rFonts w:ascii="Times New Roman" w:eastAsia="Times New Roman" w:hAnsi="Times New Roman" w:cs="Times New Roman"/>
          <w:b/>
          <w:bCs/>
          <w:color w:val="000000"/>
        </w:rPr>
      </w:pPr>
      <w:r w:rsidRPr="004C7B6E">
        <w:rPr>
          <w:rFonts w:ascii="Times New Roman" w:eastAsia="Times New Roman" w:hAnsi="Times New Roman" w:cs="Times New Roman"/>
          <w:b/>
          <w:bCs/>
          <w:color w:val="000000"/>
        </w:rPr>
        <w:t xml:space="preserve">Таблица В.1 – Последовательность испытаний при </w:t>
      </w:r>
      <w:proofErr w:type="spellStart"/>
      <w:r w:rsidRPr="004C7B6E">
        <w:rPr>
          <w:rFonts w:ascii="Times New Roman" w:eastAsia="Times New Roman" w:hAnsi="Times New Roman" w:cs="Times New Roman"/>
          <w:b/>
          <w:bCs/>
          <w:color w:val="000000"/>
        </w:rPr>
        <w:t>циклировании</w:t>
      </w:r>
      <w:proofErr w:type="spellEnd"/>
      <w:r w:rsidRPr="004C7B6E">
        <w:rPr>
          <w:rFonts w:ascii="Times New Roman" w:eastAsia="Times New Roman" w:hAnsi="Times New Roman" w:cs="Times New Roman"/>
          <w:b/>
          <w:bCs/>
          <w:color w:val="000000"/>
        </w:rPr>
        <w:t xml:space="preserve"> аккумуляторов для НEV</w:t>
      </w:r>
    </w:p>
    <w:p w:rsidR="004C7B6E" w:rsidRPr="004C7B6E" w:rsidRDefault="004C7B6E" w:rsidP="004C7B6E">
      <w:pPr>
        <w:shd w:val="clear" w:color="auto" w:fill="FFFFFF"/>
        <w:jc w:val="center"/>
        <w:rPr>
          <w:rFonts w:ascii="Times New Roman" w:eastAsia="Times New Roman" w:hAnsi="Times New Roman" w:cs="Times New Roman"/>
          <w:b/>
          <w:bCs/>
          <w:color w:val="000000"/>
        </w:rPr>
      </w:pPr>
    </w:p>
    <w:tbl>
      <w:tblPr>
        <w:tblW w:w="0" w:type="auto"/>
        <w:tblCellMar>
          <w:left w:w="0" w:type="dxa"/>
          <w:right w:w="0" w:type="dxa"/>
        </w:tblCellMar>
        <w:tblLook w:val="04A0" w:firstRow="1" w:lastRow="0" w:firstColumn="1" w:lastColumn="0" w:noHBand="0" w:noVBand="1"/>
      </w:tblPr>
      <w:tblGrid>
        <w:gridCol w:w="1294"/>
        <w:gridCol w:w="1163"/>
        <w:gridCol w:w="5134"/>
        <w:gridCol w:w="1766"/>
      </w:tblGrid>
      <w:tr w:rsidR="004C7B6E" w:rsidRPr="00775898" w:rsidTr="005E7C82">
        <w:trPr>
          <w:trHeight w:val="12"/>
        </w:trPr>
        <w:tc>
          <w:tcPr>
            <w:tcW w:w="1294" w:type="dxa"/>
            <w:hideMark/>
          </w:tcPr>
          <w:p w:rsidR="004C7B6E" w:rsidRPr="00775898" w:rsidRDefault="004C7B6E" w:rsidP="005E7C82">
            <w:pPr>
              <w:shd w:val="clear" w:color="auto" w:fill="FFFFFF"/>
              <w:ind w:firstLine="709"/>
              <w:jc w:val="both"/>
              <w:rPr>
                <w:rFonts w:ascii="Times New Roman" w:eastAsia="Times New Roman" w:hAnsi="Times New Roman" w:cs="Times New Roman"/>
                <w:bCs/>
                <w:color w:val="000000"/>
                <w:sz w:val="28"/>
                <w:szCs w:val="28"/>
              </w:rPr>
            </w:pPr>
          </w:p>
        </w:tc>
        <w:tc>
          <w:tcPr>
            <w:tcW w:w="1294" w:type="dxa"/>
            <w:hideMark/>
          </w:tcPr>
          <w:p w:rsidR="004C7B6E" w:rsidRPr="00775898" w:rsidRDefault="004C7B6E" w:rsidP="005E7C82">
            <w:pPr>
              <w:shd w:val="clear" w:color="auto" w:fill="FFFFFF"/>
              <w:ind w:firstLine="709"/>
              <w:jc w:val="both"/>
              <w:rPr>
                <w:rFonts w:ascii="Times New Roman" w:eastAsia="Times New Roman" w:hAnsi="Times New Roman" w:cs="Times New Roman"/>
                <w:bCs/>
                <w:color w:val="000000"/>
                <w:sz w:val="28"/>
                <w:szCs w:val="28"/>
              </w:rPr>
            </w:pPr>
          </w:p>
        </w:tc>
        <w:tc>
          <w:tcPr>
            <w:tcW w:w="6838" w:type="dxa"/>
            <w:hideMark/>
          </w:tcPr>
          <w:p w:rsidR="004C7B6E" w:rsidRPr="00775898" w:rsidRDefault="004C7B6E" w:rsidP="005E7C82">
            <w:pPr>
              <w:shd w:val="clear" w:color="auto" w:fill="FFFFFF"/>
              <w:ind w:firstLine="709"/>
              <w:jc w:val="both"/>
              <w:rPr>
                <w:rFonts w:ascii="Times New Roman" w:eastAsia="Times New Roman" w:hAnsi="Times New Roman" w:cs="Times New Roman"/>
                <w:bCs/>
                <w:color w:val="000000"/>
                <w:sz w:val="28"/>
                <w:szCs w:val="28"/>
              </w:rPr>
            </w:pPr>
          </w:p>
        </w:tc>
        <w:tc>
          <w:tcPr>
            <w:tcW w:w="1848" w:type="dxa"/>
            <w:hideMark/>
          </w:tcPr>
          <w:p w:rsidR="004C7B6E" w:rsidRPr="00775898" w:rsidRDefault="004C7B6E" w:rsidP="005E7C82">
            <w:pPr>
              <w:shd w:val="clear" w:color="auto" w:fill="FFFFFF"/>
              <w:ind w:firstLine="709"/>
              <w:jc w:val="both"/>
              <w:rPr>
                <w:rFonts w:ascii="Times New Roman" w:eastAsia="Times New Roman" w:hAnsi="Times New Roman" w:cs="Times New Roman"/>
                <w:bCs/>
                <w:color w:val="000000"/>
                <w:sz w:val="28"/>
                <w:szCs w:val="28"/>
              </w:rPr>
            </w:pPr>
          </w:p>
        </w:tc>
      </w:tr>
      <w:tr w:rsidR="004C7B6E" w:rsidRPr="00775898" w:rsidTr="005E7C82">
        <w:tc>
          <w:tcPr>
            <w:tcW w:w="258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775898" w:rsidRDefault="004C7B6E"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Подпункт/ перечисление/этап</w:t>
            </w:r>
          </w:p>
        </w:tc>
        <w:tc>
          <w:tcPr>
            <w:tcW w:w="683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4C7B6E" w:rsidRPr="00775898" w:rsidRDefault="004C7B6E"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Процедура испытаний</w:t>
            </w:r>
          </w:p>
        </w:tc>
        <w:tc>
          <w:tcPr>
            <w:tcW w:w="184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4C7B6E" w:rsidRPr="00775898" w:rsidRDefault="004C7B6E"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Температура</w:t>
            </w:r>
          </w:p>
        </w:tc>
      </w:tr>
      <w:tr w:rsidR="004C7B6E" w:rsidRPr="00775898" w:rsidTr="005E7C82">
        <w:tc>
          <w:tcPr>
            <w:tcW w:w="1294" w:type="dxa"/>
            <w:tcBorders>
              <w:top w:val="double" w:sz="4" w:space="0" w:color="auto"/>
              <w:left w:val="single" w:sz="6" w:space="0" w:color="000000"/>
              <w:bottom w:val="single" w:sz="6" w:space="0" w:color="000000"/>
              <w:right w:val="nil"/>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7.8.3.2</w:t>
            </w:r>
          </w:p>
        </w:tc>
        <w:tc>
          <w:tcPr>
            <w:tcW w:w="1294" w:type="dxa"/>
            <w:tcBorders>
              <w:top w:val="double" w:sz="4" w:space="0" w:color="auto"/>
              <w:left w:val="nil"/>
              <w:bottom w:val="single" w:sz="6" w:space="0" w:color="000000"/>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p>
        </w:tc>
        <w:tc>
          <w:tcPr>
            <w:tcW w:w="6838"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Измеряют начальные рабочие характеристики:</w:t>
            </w:r>
          </w:p>
          <w:p w:rsidR="004C7B6E"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емкость;</w:t>
            </w:r>
          </w:p>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мощность</w:t>
            </w:r>
          </w:p>
        </w:tc>
        <w:tc>
          <w:tcPr>
            <w:tcW w:w="1848" w:type="dxa"/>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Комнатная температура</w:t>
            </w:r>
          </w:p>
        </w:tc>
      </w:tr>
      <w:tr w:rsidR="004C7B6E" w:rsidRPr="00775898" w:rsidTr="005E7C82">
        <w:tc>
          <w:tcPr>
            <w:tcW w:w="1294"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а) </w:t>
            </w:r>
            <w:r w:rsidRPr="005D26BA">
              <w:rPr>
                <w:rFonts w:ascii="Times New Roman" w:eastAsia="Times New Roman" w:hAnsi="Times New Roman" w:cs="Times New Roman"/>
                <w:bCs/>
                <w:color w:val="000000"/>
              </w:rPr>
              <w:t>7.8.3.2</w:t>
            </w:r>
          </w:p>
        </w:tc>
        <w:tc>
          <w:tcPr>
            <w:tcW w:w="1294"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p>
        </w:tc>
        <w:tc>
          <w:tcPr>
            <w:tcW w:w="68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Устанавливают значение напряжения переключения с </w:t>
            </w:r>
            <w:r>
              <w:rPr>
                <w:rFonts w:ascii="Times New Roman" w:eastAsia="Times New Roman" w:hAnsi="Times New Roman" w:cs="Times New Roman"/>
                <w:bCs/>
                <w:color w:val="000000"/>
              </w:rPr>
              <w:t>п</w:t>
            </w:r>
            <w:r w:rsidRPr="00127F13">
              <w:rPr>
                <w:rFonts w:ascii="Times New Roman" w:eastAsia="Times New Roman" w:hAnsi="Times New Roman" w:cs="Times New Roman"/>
                <w:bCs/>
                <w:color w:val="000000"/>
              </w:rPr>
              <w:t>рофил</w:t>
            </w:r>
            <w:r>
              <w:rPr>
                <w:rFonts w:ascii="Times New Roman" w:eastAsia="Times New Roman" w:hAnsi="Times New Roman" w:cs="Times New Roman"/>
                <w:bCs/>
                <w:color w:val="000000"/>
              </w:rPr>
              <w:t>я</w:t>
            </w:r>
            <w:r w:rsidRPr="00127F13">
              <w:rPr>
                <w:rFonts w:ascii="Times New Roman" w:eastAsia="Times New Roman" w:hAnsi="Times New Roman" w:cs="Times New Roman"/>
                <w:bCs/>
                <w:color w:val="000000"/>
              </w:rPr>
              <w:t xml:space="preserve"> с преобладающим разрядом</w:t>
            </w:r>
            <w:r w:rsidRPr="00775898">
              <w:rPr>
                <w:rFonts w:ascii="Times New Roman" w:eastAsia="Times New Roman" w:hAnsi="Times New Roman" w:cs="Times New Roman"/>
                <w:bCs/>
                <w:color w:val="000000"/>
              </w:rPr>
              <w:t xml:space="preserve"> на </w:t>
            </w:r>
            <w:r>
              <w:rPr>
                <w:rFonts w:ascii="Times New Roman" w:eastAsia="Times New Roman" w:hAnsi="Times New Roman" w:cs="Times New Roman"/>
                <w:bCs/>
                <w:color w:val="000000"/>
              </w:rPr>
              <w:t>п</w:t>
            </w:r>
            <w:r w:rsidRPr="00127F13">
              <w:rPr>
                <w:rFonts w:ascii="Times New Roman" w:eastAsia="Times New Roman" w:hAnsi="Times New Roman" w:cs="Times New Roman"/>
                <w:bCs/>
                <w:color w:val="000000"/>
              </w:rPr>
              <w:t xml:space="preserve">рофиль с преобладающим </w:t>
            </w:r>
            <w:r>
              <w:rPr>
                <w:rFonts w:ascii="Times New Roman" w:eastAsia="Times New Roman" w:hAnsi="Times New Roman" w:cs="Times New Roman"/>
                <w:bCs/>
                <w:color w:val="000000"/>
              </w:rPr>
              <w:t>зарядом</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45 </w:t>
            </w:r>
            <w:r w:rsidRPr="00775898">
              <w:rPr>
                <w:rFonts w:ascii="Times New Roman" w:eastAsia="Times New Roman" w:hAnsi="Times New Roman" w:cs="Times New Roman"/>
                <w:bCs/>
                <w:color w:val="000000"/>
              </w:rPr>
              <w:t>°С</w:t>
            </w:r>
          </w:p>
        </w:tc>
      </w:tr>
      <w:tr w:rsidR="004C7B6E" w:rsidRPr="00775898" w:rsidTr="004C7B6E">
        <w:tc>
          <w:tcPr>
            <w:tcW w:w="1294" w:type="dxa"/>
            <w:tcBorders>
              <w:top w:val="single" w:sz="6" w:space="0" w:color="000000"/>
              <w:left w:val="single" w:sz="6" w:space="0" w:color="000000"/>
              <w:bottom w:val="nil"/>
              <w:right w:val="nil"/>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b) </w:t>
            </w:r>
            <w:r w:rsidRPr="005D26BA">
              <w:rPr>
                <w:rFonts w:ascii="Times New Roman" w:eastAsia="Times New Roman" w:hAnsi="Times New Roman" w:cs="Times New Roman"/>
                <w:bCs/>
                <w:color w:val="000000"/>
              </w:rPr>
              <w:t>7.8.3.2</w:t>
            </w:r>
          </w:p>
        </w:tc>
        <w:tc>
          <w:tcPr>
            <w:tcW w:w="1294" w:type="dxa"/>
            <w:tcBorders>
              <w:top w:val="single" w:sz="6" w:space="0" w:color="000000"/>
              <w:left w:val="nil"/>
              <w:bottom w:val="nil"/>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p>
        </w:tc>
        <w:tc>
          <w:tcPr>
            <w:tcW w:w="683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Устанавливают значение напряжения переключения с </w:t>
            </w:r>
            <w:r w:rsidRPr="005D26BA">
              <w:rPr>
                <w:rFonts w:ascii="Times New Roman" w:eastAsia="Times New Roman" w:hAnsi="Times New Roman" w:cs="Times New Roman"/>
                <w:bCs/>
                <w:color w:val="000000"/>
              </w:rPr>
              <w:t>профил</w:t>
            </w:r>
            <w:r>
              <w:rPr>
                <w:rFonts w:ascii="Times New Roman" w:eastAsia="Times New Roman" w:hAnsi="Times New Roman" w:cs="Times New Roman"/>
                <w:bCs/>
                <w:color w:val="000000"/>
              </w:rPr>
              <w:t xml:space="preserve">я </w:t>
            </w:r>
            <w:r w:rsidRPr="005D26BA">
              <w:rPr>
                <w:rFonts w:ascii="Times New Roman" w:eastAsia="Times New Roman" w:hAnsi="Times New Roman" w:cs="Times New Roman"/>
                <w:bCs/>
                <w:color w:val="000000"/>
              </w:rPr>
              <w:t>с преобладающим зарядом</w:t>
            </w:r>
            <w:r w:rsidRPr="00775898">
              <w:rPr>
                <w:rFonts w:ascii="Times New Roman" w:eastAsia="Times New Roman" w:hAnsi="Times New Roman" w:cs="Times New Roman"/>
                <w:bCs/>
                <w:color w:val="000000"/>
              </w:rPr>
              <w:t xml:space="preserve"> на </w:t>
            </w:r>
            <w:r w:rsidRPr="005D26BA">
              <w:rPr>
                <w:rFonts w:ascii="Times New Roman" w:eastAsia="Times New Roman" w:hAnsi="Times New Roman" w:cs="Times New Roman"/>
                <w:bCs/>
                <w:color w:val="000000"/>
              </w:rPr>
              <w:t>профил</w:t>
            </w:r>
            <w:r>
              <w:rPr>
                <w:rFonts w:ascii="Times New Roman" w:eastAsia="Times New Roman" w:hAnsi="Times New Roman" w:cs="Times New Roman"/>
                <w:bCs/>
                <w:color w:val="000000"/>
              </w:rPr>
              <w:t>ь</w:t>
            </w:r>
            <w:r w:rsidRPr="005D26BA">
              <w:rPr>
                <w:rFonts w:ascii="Times New Roman" w:eastAsia="Times New Roman" w:hAnsi="Times New Roman" w:cs="Times New Roman"/>
                <w:bCs/>
                <w:color w:val="000000"/>
              </w:rPr>
              <w:t xml:space="preserve"> с преобладающим разрядом</w:t>
            </w:r>
          </w:p>
        </w:tc>
        <w:tc>
          <w:tcPr>
            <w:tcW w:w="1848" w:type="dxa"/>
            <w:tcBorders>
              <w:top w:val="nil"/>
              <w:left w:val="single" w:sz="6" w:space="0" w:color="000000"/>
              <w:bottom w:val="nil"/>
              <w:right w:val="single" w:sz="6" w:space="0" w:color="000000"/>
            </w:tcBorders>
            <w:tcMar>
              <w:top w:w="0" w:type="dxa"/>
              <w:left w:w="149" w:type="dxa"/>
              <w:bottom w:w="0" w:type="dxa"/>
              <w:right w:w="149" w:type="dxa"/>
            </w:tcMar>
            <w:hideMark/>
          </w:tcPr>
          <w:p w:rsidR="004C7B6E" w:rsidRPr="00775898" w:rsidRDefault="004C7B6E" w:rsidP="005E7C82">
            <w:pPr>
              <w:shd w:val="clear" w:color="auto" w:fill="FFFFFF"/>
              <w:jc w:val="both"/>
              <w:rPr>
                <w:rFonts w:ascii="Times New Roman" w:eastAsia="Times New Roman" w:hAnsi="Times New Roman" w:cs="Times New Roman"/>
                <w:bCs/>
                <w:color w:val="000000"/>
              </w:rPr>
            </w:pPr>
          </w:p>
        </w:tc>
      </w:tr>
    </w:tbl>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Default="004C7B6E" w:rsidP="00753F07">
      <w:pPr>
        <w:shd w:val="clear" w:color="auto" w:fill="FFFFFF"/>
        <w:jc w:val="center"/>
        <w:rPr>
          <w:rFonts w:ascii="Times New Roman" w:eastAsia="Times New Roman" w:hAnsi="Times New Roman" w:cs="Times New Roman"/>
          <w:b/>
          <w:bCs/>
          <w:color w:val="000000"/>
        </w:rPr>
      </w:pPr>
    </w:p>
    <w:p w:rsidR="004C7B6E" w:rsidRPr="004C7B6E" w:rsidRDefault="004C7B6E" w:rsidP="004C7B6E">
      <w:pPr>
        <w:shd w:val="clear" w:color="auto" w:fill="FFFFFF"/>
        <w:jc w:val="center"/>
        <w:rPr>
          <w:rFonts w:ascii="Times New Roman" w:eastAsia="Times New Roman" w:hAnsi="Times New Roman" w:cs="Times New Roman"/>
          <w:bCs/>
          <w:i/>
          <w:color w:val="000000"/>
        </w:rPr>
      </w:pPr>
      <w:r w:rsidRPr="004C7B6E">
        <w:rPr>
          <w:rFonts w:ascii="Times New Roman" w:eastAsia="Times New Roman" w:hAnsi="Times New Roman" w:cs="Times New Roman"/>
          <w:bCs/>
          <w:i/>
          <w:color w:val="000000"/>
        </w:rPr>
        <w:t xml:space="preserve">Окончание таблицы </w:t>
      </w:r>
      <w:r w:rsidR="00753F07" w:rsidRPr="004C7B6E">
        <w:rPr>
          <w:rFonts w:ascii="Times New Roman" w:eastAsia="Times New Roman" w:hAnsi="Times New Roman" w:cs="Times New Roman"/>
          <w:bCs/>
          <w:i/>
          <w:color w:val="000000"/>
        </w:rPr>
        <w:t>В.1</w:t>
      </w:r>
      <w:r w:rsidRPr="004C7B6E">
        <w:rPr>
          <w:rFonts w:ascii="Times New Roman" w:eastAsia="Times New Roman" w:hAnsi="Times New Roman" w:cs="Times New Roman"/>
          <w:bCs/>
          <w:i/>
          <w:color w:val="000000"/>
        </w:rPr>
        <w:t xml:space="preserve"> </w:t>
      </w:r>
    </w:p>
    <w:tbl>
      <w:tblPr>
        <w:tblW w:w="0" w:type="auto"/>
        <w:tblCellMar>
          <w:left w:w="0" w:type="dxa"/>
          <w:right w:w="0" w:type="dxa"/>
        </w:tblCellMar>
        <w:tblLook w:val="04A0" w:firstRow="1" w:lastRow="0" w:firstColumn="1" w:lastColumn="0" w:noHBand="0" w:noVBand="1"/>
      </w:tblPr>
      <w:tblGrid>
        <w:gridCol w:w="1280"/>
        <w:gridCol w:w="1177"/>
        <w:gridCol w:w="5134"/>
        <w:gridCol w:w="1766"/>
      </w:tblGrid>
      <w:tr w:rsidR="00753F07" w:rsidRPr="00775898" w:rsidTr="004C7B6E">
        <w:trPr>
          <w:trHeight w:val="80"/>
        </w:trPr>
        <w:tc>
          <w:tcPr>
            <w:tcW w:w="1280" w:type="dxa"/>
            <w:hideMark/>
          </w:tcPr>
          <w:p w:rsidR="00753F07" w:rsidRPr="00775898" w:rsidRDefault="00753F07" w:rsidP="00753F07">
            <w:pPr>
              <w:shd w:val="clear" w:color="auto" w:fill="FFFFFF"/>
              <w:ind w:firstLine="709"/>
              <w:jc w:val="both"/>
              <w:rPr>
                <w:rFonts w:ascii="Times New Roman" w:eastAsia="Times New Roman" w:hAnsi="Times New Roman" w:cs="Times New Roman"/>
                <w:bCs/>
                <w:color w:val="000000"/>
                <w:sz w:val="28"/>
                <w:szCs w:val="28"/>
              </w:rPr>
            </w:pPr>
          </w:p>
        </w:tc>
        <w:tc>
          <w:tcPr>
            <w:tcW w:w="1177" w:type="dxa"/>
            <w:hideMark/>
          </w:tcPr>
          <w:p w:rsidR="00753F07" w:rsidRPr="00775898" w:rsidRDefault="00753F07" w:rsidP="00753F07">
            <w:pPr>
              <w:shd w:val="clear" w:color="auto" w:fill="FFFFFF"/>
              <w:ind w:firstLine="709"/>
              <w:jc w:val="both"/>
              <w:rPr>
                <w:rFonts w:ascii="Times New Roman" w:eastAsia="Times New Roman" w:hAnsi="Times New Roman" w:cs="Times New Roman"/>
                <w:bCs/>
                <w:color w:val="000000"/>
                <w:sz w:val="28"/>
                <w:szCs w:val="28"/>
              </w:rPr>
            </w:pPr>
          </w:p>
        </w:tc>
        <w:tc>
          <w:tcPr>
            <w:tcW w:w="5134" w:type="dxa"/>
            <w:hideMark/>
          </w:tcPr>
          <w:p w:rsidR="00753F07" w:rsidRPr="00775898" w:rsidRDefault="00753F07" w:rsidP="00753F07">
            <w:pPr>
              <w:shd w:val="clear" w:color="auto" w:fill="FFFFFF"/>
              <w:ind w:firstLine="709"/>
              <w:jc w:val="both"/>
              <w:rPr>
                <w:rFonts w:ascii="Times New Roman" w:eastAsia="Times New Roman" w:hAnsi="Times New Roman" w:cs="Times New Roman"/>
                <w:bCs/>
                <w:color w:val="000000"/>
                <w:sz w:val="28"/>
                <w:szCs w:val="28"/>
              </w:rPr>
            </w:pPr>
          </w:p>
        </w:tc>
        <w:tc>
          <w:tcPr>
            <w:tcW w:w="1766" w:type="dxa"/>
            <w:hideMark/>
          </w:tcPr>
          <w:p w:rsidR="00753F07" w:rsidRPr="00775898" w:rsidRDefault="00753F07" w:rsidP="00753F07">
            <w:pPr>
              <w:shd w:val="clear" w:color="auto" w:fill="FFFFFF"/>
              <w:ind w:firstLine="709"/>
              <w:jc w:val="both"/>
              <w:rPr>
                <w:rFonts w:ascii="Times New Roman" w:eastAsia="Times New Roman" w:hAnsi="Times New Roman" w:cs="Times New Roman"/>
                <w:bCs/>
                <w:color w:val="000000"/>
                <w:sz w:val="28"/>
                <w:szCs w:val="28"/>
              </w:rPr>
            </w:pPr>
          </w:p>
        </w:tc>
      </w:tr>
      <w:tr w:rsidR="00753F07" w:rsidRPr="00775898" w:rsidTr="004C7B6E">
        <w:tc>
          <w:tcPr>
            <w:tcW w:w="245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lastRenderedPageBreak/>
              <w:t>Подпункт/ перечисление/этап</w:t>
            </w:r>
          </w:p>
        </w:tc>
        <w:tc>
          <w:tcPr>
            <w:tcW w:w="5134"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753F07" w:rsidRPr="00775898" w:rsidRDefault="00753F07"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Процедура испытаний</w:t>
            </w:r>
          </w:p>
        </w:tc>
        <w:tc>
          <w:tcPr>
            <w:tcW w:w="1766"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753F07" w:rsidRPr="00775898" w:rsidRDefault="00753F07" w:rsidP="004C7B6E">
            <w:pPr>
              <w:shd w:val="clear" w:color="auto" w:fill="FFFFFF"/>
              <w:jc w:val="center"/>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Температура</w:t>
            </w:r>
          </w:p>
        </w:tc>
      </w:tr>
      <w:tr w:rsidR="00753F07" w:rsidRPr="00775898" w:rsidTr="004C7B6E">
        <w:tc>
          <w:tcPr>
            <w:tcW w:w="128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а) </w:t>
            </w:r>
            <w:r>
              <w:rPr>
                <w:rFonts w:ascii="Times New Roman" w:eastAsia="Times New Roman" w:hAnsi="Times New Roman" w:cs="Times New Roman"/>
                <w:bCs/>
                <w:color w:val="000000"/>
              </w:rPr>
              <w:t>7.8.3.3</w:t>
            </w:r>
          </w:p>
        </w:tc>
        <w:tc>
          <w:tcPr>
            <w:tcW w:w="117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Выставляют температуру </w:t>
            </w:r>
            <w:r w:rsidRPr="005D26BA">
              <w:rPr>
                <w:rFonts w:ascii="Times New Roman" w:eastAsia="Times New Roman" w:hAnsi="Times New Roman" w:cs="Times New Roman"/>
                <w:bCs/>
                <w:color w:val="000000"/>
              </w:rPr>
              <w:t>45°С</w:t>
            </w:r>
          </w:p>
        </w:tc>
        <w:tc>
          <w:tcPr>
            <w:tcW w:w="1766"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45</w:t>
            </w:r>
            <w:r w:rsidR="004C7B6E">
              <w:rPr>
                <w:rFonts w:ascii="Times New Roman" w:eastAsia="Times New Roman" w:hAnsi="Times New Roman" w:cs="Times New Roman"/>
                <w:bCs/>
                <w:color w:val="000000"/>
              </w:rPr>
              <w:t xml:space="preserve"> </w:t>
            </w:r>
            <w:r w:rsidRPr="00775898">
              <w:rPr>
                <w:rFonts w:ascii="Times New Roman" w:eastAsia="Times New Roman" w:hAnsi="Times New Roman" w:cs="Times New Roman"/>
                <w:bCs/>
                <w:color w:val="000000"/>
              </w:rPr>
              <w:t>°С</w:t>
            </w:r>
          </w:p>
        </w:tc>
      </w:tr>
      <w:tr w:rsidR="00753F07" w:rsidRPr="00775898" w:rsidTr="004C7B6E">
        <w:tc>
          <w:tcPr>
            <w:tcW w:w="128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b) </w:t>
            </w:r>
            <w:r w:rsidRPr="005D26BA">
              <w:rPr>
                <w:rFonts w:ascii="Times New Roman" w:eastAsia="Times New Roman" w:hAnsi="Times New Roman" w:cs="Times New Roman"/>
                <w:bCs/>
                <w:color w:val="000000"/>
              </w:rPr>
              <w:t>7.8.3.3</w:t>
            </w:r>
          </w:p>
        </w:tc>
        <w:tc>
          <w:tcPr>
            <w:tcW w:w="117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Доводят степень заряженности до 80%</w:t>
            </w:r>
          </w:p>
        </w:tc>
        <w:tc>
          <w:tcPr>
            <w:tcW w:w="1766"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с) </w:t>
            </w:r>
            <w:r w:rsidRPr="005D26BA">
              <w:rPr>
                <w:rFonts w:ascii="Times New Roman" w:eastAsia="Times New Roman" w:hAnsi="Times New Roman" w:cs="Times New Roman"/>
                <w:bCs/>
                <w:color w:val="000000"/>
              </w:rPr>
              <w:t>7.8.3.3</w:t>
            </w:r>
          </w:p>
        </w:tc>
        <w:tc>
          <w:tcPr>
            <w:tcW w:w="11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Этап 1</w:t>
            </w: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Повторяют циклы в режиме </w:t>
            </w:r>
            <w:r w:rsidRPr="005D26BA">
              <w:rPr>
                <w:rFonts w:ascii="Times New Roman" w:eastAsia="Times New Roman" w:hAnsi="Times New Roman" w:cs="Times New Roman"/>
                <w:bCs/>
                <w:color w:val="000000"/>
              </w:rPr>
              <w:t>профиля с преобладающим разрядом</w:t>
            </w:r>
            <w:r w:rsidRPr="00775898">
              <w:rPr>
                <w:rFonts w:ascii="Times New Roman" w:eastAsia="Times New Roman" w:hAnsi="Times New Roman" w:cs="Times New Roman"/>
                <w:bCs/>
                <w:color w:val="000000"/>
              </w:rPr>
              <w:t xml:space="preserve"> до достижения напряжения переключения, установленного по перечислению а) </w:t>
            </w:r>
            <w:r w:rsidRPr="005D26BA">
              <w:rPr>
                <w:rFonts w:ascii="Times New Roman" w:eastAsia="Times New Roman" w:hAnsi="Times New Roman" w:cs="Times New Roman"/>
                <w:bCs/>
                <w:color w:val="000000"/>
              </w:rPr>
              <w:t>7.8.3.2</w:t>
            </w:r>
          </w:p>
        </w:tc>
        <w:tc>
          <w:tcPr>
            <w:tcW w:w="1766"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11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Этап 2</w:t>
            </w: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Повторяют циклы в режиме </w:t>
            </w:r>
            <w:r w:rsidRPr="005D26BA">
              <w:rPr>
                <w:rFonts w:ascii="Times New Roman" w:eastAsia="Times New Roman" w:hAnsi="Times New Roman" w:cs="Times New Roman"/>
                <w:bCs/>
                <w:color w:val="000000"/>
              </w:rPr>
              <w:t>профил</w:t>
            </w:r>
            <w:r>
              <w:rPr>
                <w:rFonts w:ascii="Times New Roman" w:eastAsia="Times New Roman" w:hAnsi="Times New Roman" w:cs="Times New Roman"/>
                <w:bCs/>
                <w:color w:val="000000"/>
              </w:rPr>
              <w:t>я</w:t>
            </w:r>
            <w:r w:rsidRPr="005D26BA">
              <w:rPr>
                <w:rFonts w:ascii="Times New Roman" w:eastAsia="Times New Roman" w:hAnsi="Times New Roman" w:cs="Times New Roman"/>
                <w:bCs/>
                <w:color w:val="000000"/>
              </w:rPr>
              <w:t xml:space="preserve"> с преобладающим зарядом</w:t>
            </w:r>
            <w:r w:rsidRPr="00775898">
              <w:rPr>
                <w:rFonts w:ascii="Times New Roman" w:eastAsia="Times New Roman" w:hAnsi="Times New Roman" w:cs="Times New Roman"/>
                <w:bCs/>
                <w:color w:val="000000"/>
              </w:rPr>
              <w:t xml:space="preserve"> до достижения напряжения переключения, установленного по перечислению b) </w:t>
            </w:r>
            <w:r w:rsidRPr="005D26BA">
              <w:rPr>
                <w:rFonts w:ascii="Times New Roman" w:eastAsia="Times New Roman" w:hAnsi="Times New Roman" w:cs="Times New Roman"/>
                <w:bCs/>
                <w:color w:val="000000"/>
              </w:rPr>
              <w:t>7.8.3.2</w:t>
            </w:r>
          </w:p>
        </w:tc>
        <w:tc>
          <w:tcPr>
            <w:tcW w:w="1766"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11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Этап 3</w:t>
            </w: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Повторяют этапы 1 и 2 в течение 22 ч</w:t>
            </w:r>
          </w:p>
        </w:tc>
        <w:tc>
          <w:tcPr>
            <w:tcW w:w="1766"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11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Этап 4</w:t>
            </w: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Выдерживают аккумуляторы в течение 2 ч</w:t>
            </w:r>
          </w:p>
        </w:tc>
        <w:tc>
          <w:tcPr>
            <w:tcW w:w="1766" w:type="dxa"/>
            <w:tcBorders>
              <w:top w:val="nil"/>
              <w:left w:val="single" w:sz="6" w:space="0" w:color="000000"/>
              <w:bottom w:val="nil"/>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11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Повторяют процедуру с этапа 1 по этап 4</w:t>
            </w:r>
          </w:p>
        </w:tc>
        <w:tc>
          <w:tcPr>
            <w:tcW w:w="1766"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r>
      <w:tr w:rsidR="00753F07" w:rsidRPr="00775898" w:rsidTr="004C7B6E">
        <w:tc>
          <w:tcPr>
            <w:tcW w:w="128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d) </w:t>
            </w:r>
            <w:r w:rsidRPr="005D26BA">
              <w:rPr>
                <w:rFonts w:ascii="Times New Roman" w:eastAsia="Times New Roman" w:hAnsi="Times New Roman" w:cs="Times New Roman"/>
                <w:bCs/>
                <w:color w:val="000000"/>
              </w:rPr>
              <w:t>7.8.3.3</w:t>
            </w:r>
          </w:p>
        </w:tc>
        <w:tc>
          <w:tcPr>
            <w:tcW w:w="117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Периодически измеряют рабочие характеристики:</w:t>
            </w:r>
          </w:p>
          <w:p w:rsidR="00753F07"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емкость (каждые 14 дней);</w:t>
            </w:r>
          </w:p>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мощность (каждые 7 дней)</w:t>
            </w:r>
          </w:p>
        </w:tc>
        <w:tc>
          <w:tcPr>
            <w:tcW w:w="17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Комнатная температура</w:t>
            </w:r>
          </w:p>
        </w:tc>
      </w:tr>
      <w:tr w:rsidR="00753F07" w:rsidRPr="00775898" w:rsidTr="004C7B6E">
        <w:tc>
          <w:tcPr>
            <w:tcW w:w="128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e) </w:t>
            </w:r>
            <w:r w:rsidRPr="005D26BA">
              <w:rPr>
                <w:rFonts w:ascii="Times New Roman" w:eastAsia="Times New Roman" w:hAnsi="Times New Roman" w:cs="Times New Roman"/>
                <w:bCs/>
                <w:color w:val="000000"/>
              </w:rPr>
              <w:t>7.8.3.3</w:t>
            </w:r>
          </w:p>
        </w:tc>
        <w:tc>
          <w:tcPr>
            <w:tcW w:w="117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p>
        </w:tc>
        <w:tc>
          <w:tcPr>
            <w:tcW w:w="5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Заканчивают испытания, когда будет выполнено любое из следующих условий (если условия не выполнены, возвращаются к перечислению а) </w:t>
            </w:r>
            <w:r w:rsidRPr="005D26BA">
              <w:rPr>
                <w:rFonts w:ascii="Times New Roman" w:eastAsia="Times New Roman" w:hAnsi="Times New Roman" w:cs="Times New Roman"/>
                <w:bCs/>
                <w:color w:val="000000"/>
              </w:rPr>
              <w:t>7.8.3.3</w:t>
            </w:r>
            <w:r w:rsidRPr="00775898">
              <w:rPr>
                <w:rFonts w:ascii="Times New Roman" w:eastAsia="Times New Roman" w:hAnsi="Times New Roman" w:cs="Times New Roman"/>
                <w:bCs/>
                <w:color w:val="000000"/>
              </w:rPr>
              <w:t>):</w:t>
            </w:r>
          </w:p>
          <w:p w:rsidR="00753F07"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 испытания по перечислению с) </w:t>
            </w:r>
            <w:r w:rsidRPr="005D26BA">
              <w:rPr>
                <w:rFonts w:ascii="Times New Roman" w:eastAsia="Times New Roman" w:hAnsi="Times New Roman" w:cs="Times New Roman"/>
                <w:bCs/>
                <w:color w:val="000000"/>
              </w:rPr>
              <w:t>7.8.3.3</w:t>
            </w:r>
            <w:r w:rsidRPr="00775898">
              <w:rPr>
                <w:rFonts w:ascii="Times New Roman" w:eastAsia="Times New Roman" w:hAnsi="Times New Roman" w:cs="Times New Roman"/>
                <w:bCs/>
                <w:color w:val="000000"/>
              </w:rPr>
              <w:t xml:space="preserve">проводят 6 </w:t>
            </w:r>
            <w:proofErr w:type="spellStart"/>
            <w:r w:rsidRPr="00775898">
              <w:rPr>
                <w:rFonts w:ascii="Times New Roman" w:eastAsia="Times New Roman" w:hAnsi="Times New Roman" w:cs="Times New Roman"/>
                <w:bCs/>
                <w:color w:val="000000"/>
              </w:rPr>
              <w:t>мес</w:t>
            </w:r>
            <w:proofErr w:type="spellEnd"/>
            <w:r w:rsidRPr="00775898">
              <w:rPr>
                <w:rFonts w:ascii="Times New Roman" w:eastAsia="Times New Roman" w:hAnsi="Times New Roman" w:cs="Times New Roman"/>
                <w:bCs/>
                <w:color w:val="000000"/>
              </w:rPr>
              <w:t>;</w:t>
            </w:r>
          </w:p>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 xml:space="preserve">- значение любого из параметров, измеренных по перечислению d) </w:t>
            </w:r>
            <w:r w:rsidRPr="005D26BA">
              <w:rPr>
                <w:rFonts w:ascii="Times New Roman" w:eastAsia="Times New Roman" w:hAnsi="Times New Roman" w:cs="Times New Roman"/>
                <w:bCs/>
                <w:color w:val="000000"/>
              </w:rPr>
              <w:t>7.8.3.3</w:t>
            </w:r>
            <w:r w:rsidRPr="00775898">
              <w:rPr>
                <w:rFonts w:ascii="Times New Roman" w:eastAsia="Times New Roman" w:hAnsi="Times New Roman" w:cs="Times New Roman"/>
                <w:bCs/>
                <w:color w:val="000000"/>
              </w:rPr>
              <w:t>, составляет менее 80% начального значения</w:t>
            </w:r>
          </w:p>
        </w:tc>
        <w:tc>
          <w:tcPr>
            <w:tcW w:w="17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F07" w:rsidRPr="00775898" w:rsidRDefault="00753F07" w:rsidP="00753F07">
            <w:pPr>
              <w:shd w:val="clear" w:color="auto" w:fill="FFFFFF"/>
              <w:jc w:val="both"/>
              <w:rPr>
                <w:rFonts w:ascii="Times New Roman" w:eastAsia="Times New Roman" w:hAnsi="Times New Roman" w:cs="Times New Roman"/>
                <w:bCs/>
                <w:color w:val="000000"/>
              </w:rPr>
            </w:pPr>
            <w:r w:rsidRPr="00775898">
              <w:rPr>
                <w:rFonts w:ascii="Times New Roman" w:eastAsia="Times New Roman" w:hAnsi="Times New Roman" w:cs="Times New Roman"/>
                <w:bCs/>
                <w:color w:val="000000"/>
              </w:rPr>
              <w:t>-</w:t>
            </w:r>
          </w:p>
        </w:tc>
      </w:tr>
    </w:tbl>
    <w:p w:rsidR="00141DD4" w:rsidRDefault="00141DD4" w:rsidP="00371891">
      <w:pPr>
        <w:pStyle w:val="Style21"/>
        <w:widowControl/>
        <w:ind w:firstLine="567"/>
        <w:jc w:val="both"/>
        <w:rPr>
          <w:rStyle w:val="FontStyle85"/>
          <w:i w:val="0"/>
          <w:sz w:val="24"/>
          <w:szCs w:val="24"/>
          <w:lang w:val="kk-KZ"/>
        </w:rPr>
      </w:pPr>
    </w:p>
    <w:p w:rsidR="001100F1" w:rsidRDefault="001100F1" w:rsidP="00141DD4">
      <w:pPr>
        <w:pStyle w:val="1"/>
        <w:spacing w:before="0"/>
        <w:jc w:val="center"/>
        <w:rPr>
          <w:rStyle w:val="FontStyle94"/>
          <w:rFonts w:ascii="Times New Roman" w:hAnsi="Times New Roman" w:cs="Times New Roman"/>
          <w:color w:val="auto"/>
          <w:sz w:val="24"/>
          <w:szCs w:val="24"/>
        </w:rPr>
      </w:pPr>
    </w:p>
    <w:p w:rsidR="004C7B6E" w:rsidRPr="006648EE" w:rsidRDefault="004C7B6E" w:rsidP="004C7B6E">
      <w:pPr>
        <w:pStyle w:val="1"/>
        <w:pageBreakBefore/>
        <w:spacing w:before="0"/>
        <w:ind w:firstLine="567"/>
        <w:jc w:val="center"/>
        <w:rPr>
          <w:rFonts w:ascii="Times New Roman" w:hAnsi="Times New Roman" w:cs="Times New Roman"/>
          <w:color w:val="auto"/>
          <w:sz w:val="24"/>
          <w:szCs w:val="24"/>
        </w:rPr>
      </w:pPr>
      <w:bookmarkStart w:id="58" w:name="_Toc47298540"/>
      <w:r w:rsidRPr="006648EE">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С</w:t>
      </w:r>
      <w:bookmarkEnd w:id="58"/>
    </w:p>
    <w:p w:rsidR="004C7B6E" w:rsidRPr="006648EE" w:rsidRDefault="004C7B6E" w:rsidP="004C7B6E">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4C7B6E" w:rsidRDefault="004C7B6E" w:rsidP="004C7B6E"/>
    <w:p w:rsidR="004C7B6E" w:rsidRPr="00141DD4" w:rsidRDefault="004C7B6E" w:rsidP="004C7B6E">
      <w:pPr>
        <w:pStyle w:val="1"/>
        <w:spacing w:before="120" w:after="120"/>
        <w:jc w:val="center"/>
        <w:rPr>
          <w:rFonts w:ascii="Times New Roman" w:hAnsi="Times New Roman" w:cs="Times New Roman"/>
          <w:color w:val="000000"/>
          <w:sz w:val="24"/>
          <w:szCs w:val="24"/>
        </w:rPr>
      </w:pPr>
      <w:bookmarkStart w:id="59" w:name="_Toc47298541"/>
      <w:r>
        <w:rPr>
          <w:rFonts w:ascii="Times New Roman" w:hAnsi="Times New Roman" w:cs="Times New Roman"/>
          <w:color w:val="000000"/>
          <w:sz w:val="24"/>
          <w:szCs w:val="24"/>
        </w:rPr>
        <w:t xml:space="preserve">Определение </w:t>
      </w:r>
      <w:proofErr w:type="gramStart"/>
      <w:r>
        <w:rPr>
          <w:rFonts w:ascii="Times New Roman" w:hAnsi="Times New Roman" w:cs="Times New Roman"/>
          <w:color w:val="000000"/>
          <w:sz w:val="24"/>
          <w:szCs w:val="24"/>
        </w:rPr>
        <w:t>вольт-амперных</w:t>
      </w:r>
      <w:proofErr w:type="gramEnd"/>
      <w:r>
        <w:rPr>
          <w:rFonts w:ascii="Times New Roman" w:hAnsi="Times New Roman" w:cs="Times New Roman"/>
          <w:color w:val="000000"/>
          <w:sz w:val="24"/>
          <w:szCs w:val="24"/>
        </w:rPr>
        <w:t xml:space="preserve"> характеристик</w:t>
      </w:r>
      <w:bookmarkEnd w:id="59"/>
    </w:p>
    <w:p w:rsidR="001100F1" w:rsidRPr="004C7B6E" w:rsidRDefault="001100F1" w:rsidP="004C7B6E">
      <w:pPr>
        <w:ind w:firstLine="567"/>
        <w:jc w:val="both"/>
        <w:rPr>
          <w:color w:val="000000"/>
        </w:rPr>
      </w:pPr>
    </w:p>
    <w:p w:rsidR="004C7B6E" w:rsidRDefault="004C7B6E" w:rsidP="004C7B6E">
      <w:pPr>
        <w:ind w:firstLine="567"/>
        <w:jc w:val="both"/>
        <w:rPr>
          <w:rFonts w:ascii="Times New Roman" w:hAnsi="Times New Roman" w:cs="Times New Roman"/>
          <w:b/>
          <w:color w:val="000000"/>
        </w:rPr>
      </w:pPr>
      <w:r w:rsidRPr="004C7B6E">
        <w:rPr>
          <w:rFonts w:ascii="Times New Roman" w:hAnsi="Times New Roman" w:cs="Times New Roman"/>
          <w:b/>
          <w:color w:val="000000"/>
        </w:rPr>
        <w:t>С.1 Общие положения</w:t>
      </w:r>
    </w:p>
    <w:p w:rsidR="004C7B6E" w:rsidRPr="004C7B6E" w:rsidRDefault="004C7B6E" w:rsidP="004C7B6E">
      <w:pPr>
        <w:ind w:firstLine="567"/>
        <w:jc w:val="both"/>
        <w:rPr>
          <w:rFonts w:ascii="Times New Roman" w:hAnsi="Times New Roman" w:cs="Times New Roman"/>
          <w:b/>
          <w:color w:val="000000"/>
        </w:rPr>
      </w:pP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 xml:space="preserve">В приложении C описывается метод испытания для определения </w:t>
      </w:r>
      <w:proofErr w:type="gramStart"/>
      <w:r w:rsidRPr="004C7B6E">
        <w:rPr>
          <w:rFonts w:ascii="Times New Roman" w:hAnsi="Times New Roman" w:cs="Times New Roman"/>
          <w:color w:val="000000"/>
        </w:rPr>
        <w:t>вольт-амперных</w:t>
      </w:r>
      <w:proofErr w:type="gramEnd"/>
      <w:r w:rsidRPr="004C7B6E">
        <w:rPr>
          <w:rFonts w:ascii="Times New Roman" w:hAnsi="Times New Roman" w:cs="Times New Roman"/>
          <w:color w:val="000000"/>
        </w:rPr>
        <w:t xml:space="preserve"> характеристик элемента, если максимальные значения тока для заряда и разряда недоступны для испытания мощности в 7.5.</w:t>
      </w:r>
    </w:p>
    <w:p w:rsidR="004C7B6E" w:rsidRPr="004C7B6E" w:rsidRDefault="004C7B6E" w:rsidP="004C7B6E">
      <w:pPr>
        <w:ind w:firstLine="567"/>
        <w:jc w:val="both"/>
        <w:rPr>
          <w:rFonts w:ascii="Times New Roman" w:hAnsi="Times New Roman" w:cs="Times New Roman"/>
          <w:color w:val="000000"/>
        </w:rPr>
      </w:pPr>
    </w:p>
    <w:p w:rsidR="004C7B6E" w:rsidRDefault="004C7B6E" w:rsidP="004C7B6E">
      <w:pPr>
        <w:ind w:firstLine="567"/>
        <w:jc w:val="both"/>
        <w:rPr>
          <w:rFonts w:ascii="Times New Roman" w:hAnsi="Times New Roman" w:cs="Times New Roman"/>
          <w:b/>
          <w:color w:val="000000"/>
        </w:rPr>
      </w:pPr>
      <w:r w:rsidRPr="004C7B6E">
        <w:rPr>
          <w:rFonts w:ascii="Times New Roman" w:hAnsi="Times New Roman" w:cs="Times New Roman"/>
          <w:b/>
          <w:color w:val="000000"/>
        </w:rPr>
        <w:t>С.2 Метод испытания</w:t>
      </w:r>
    </w:p>
    <w:p w:rsidR="004C7B6E" w:rsidRPr="004C7B6E" w:rsidRDefault="004C7B6E" w:rsidP="004C7B6E">
      <w:pPr>
        <w:ind w:firstLine="567"/>
        <w:jc w:val="both"/>
        <w:rPr>
          <w:rFonts w:ascii="Times New Roman" w:hAnsi="Times New Roman" w:cs="Times New Roman"/>
          <w:b/>
          <w:color w:val="000000"/>
        </w:rPr>
      </w:pP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Испытание должно проводиться при каждой комбинации SOC и температуры аккумулятора в начале испытания, как указано в таблице 2, в соответствии с процедурой, указанной изготовителем аккумулятора.</w:t>
      </w: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Испытание должно проводиться в соответствии со схемой, показанной на рисунке С.1.</w:t>
      </w: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Аккумулятор заряжают и разряжают при каждом значении тока, соответствующем уровню номинальной емкости, а напряжение измеряют в конце десятисекундного импульса. Диапазон токов заряда и разряда должен быть указан изготовителем, а стандартное время измерения составляет 1 с. Если напряжение через 10 с выходит за пределы конечного напряжения разряда или конечного напряжения заряда, то данные измерений должны быть пропущены.</w:t>
      </w: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При низкой температуре должны быть приняты во внимание ограничения при заряде и разряде, указанные изготовителем.</w:t>
      </w:r>
    </w:p>
    <w:p w:rsidR="004C7B6E" w:rsidRPr="004C7B6E" w:rsidRDefault="004C7B6E" w:rsidP="004C7B6E">
      <w:pPr>
        <w:ind w:firstLine="567"/>
        <w:jc w:val="both"/>
        <w:rPr>
          <w:rFonts w:ascii="Times New Roman" w:hAnsi="Times New Roman" w:cs="Times New Roman"/>
          <w:color w:val="000000"/>
        </w:rPr>
      </w:pPr>
    </w:p>
    <w:p w:rsidR="004C7B6E" w:rsidRPr="004C7B6E" w:rsidRDefault="004C7B6E" w:rsidP="004C7B6E">
      <w:pPr>
        <w:ind w:firstLine="567"/>
        <w:jc w:val="center"/>
        <w:rPr>
          <w:rFonts w:ascii="Times New Roman" w:hAnsi="Times New Roman" w:cs="Times New Roman"/>
          <w:b/>
          <w:color w:val="000000"/>
        </w:rPr>
      </w:pPr>
      <w:r w:rsidRPr="004C7B6E">
        <w:rPr>
          <w:rFonts w:ascii="Times New Roman" w:hAnsi="Times New Roman" w:cs="Times New Roman"/>
          <w:b/>
          <w:color w:val="000000"/>
        </w:rPr>
        <w:t xml:space="preserve">Таблица C.1 – Заряд и ток разряда для испытания </w:t>
      </w:r>
      <w:proofErr w:type="gramStart"/>
      <w:r w:rsidRPr="004C7B6E">
        <w:rPr>
          <w:rFonts w:ascii="Times New Roman" w:hAnsi="Times New Roman" w:cs="Times New Roman"/>
          <w:b/>
          <w:color w:val="000000"/>
        </w:rPr>
        <w:t>вольт-амперной</w:t>
      </w:r>
      <w:proofErr w:type="gramEnd"/>
      <w:r w:rsidRPr="004C7B6E">
        <w:rPr>
          <w:rFonts w:ascii="Times New Roman" w:hAnsi="Times New Roman" w:cs="Times New Roman"/>
          <w:b/>
          <w:color w:val="000000"/>
        </w:rPr>
        <w:t xml:space="preserve"> характеристики</w:t>
      </w:r>
    </w:p>
    <w:tbl>
      <w:tblPr>
        <w:tblW w:w="4834" w:type="pct"/>
        <w:tblInd w:w="149" w:type="dxa"/>
        <w:tblCellMar>
          <w:left w:w="0" w:type="dxa"/>
          <w:right w:w="0" w:type="dxa"/>
        </w:tblCellMar>
        <w:tblLook w:val="04A0" w:firstRow="1" w:lastRow="0" w:firstColumn="1" w:lastColumn="0" w:noHBand="0" w:noVBand="1"/>
      </w:tblPr>
      <w:tblGrid>
        <w:gridCol w:w="4078"/>
        <w:gridCol w:w="1536"/>
        <w:gridCol w:w="1176"/>
        <w:gridCol w:w="1316"/>
        <w:gridCol w:w="1228"/>
      </w:tblGrid>
      <w:tr w:rsidR="004C7B6E" w:rsidRPr="00F16A59" w:rsidTr="004C7B6E">
        <w:tc>
          <w:tcPr>
            <w:tcW w:w="2184" w:type="pct"/>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Область применения аккумулятора</w:t>
            </w:r>
          </w:p>
        </w:tc>
        <w:tc>
          <w:tcPr>
            <w:tcW w:w="2816" w:type="pct"/>
            <w:gridSpan w:val="4"/>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 xml:space="preserve">Ток заряда и </w:t>
            </w:r>
            <w:proofErr w:type="spellStart"/>
            <w:r w:rsidRPr="00F16A59">
              <w:rPr>
                <w:rFonts w:ascii="Times New Roman" w:eastAsia="Times New Roman" w:hAnsi="Times New Roman" w:cs="Times New Roman"/>
                <w:bCs/>
                <w:color w:val="000000"/>
              </w:rPr>
              <w:t>разрядa</w:t>
            </w:r>
            <w:proofErr w:type="spellEnd"/>
            <w:r w:rsidRPr="00F16A59">
              <w:rPr>
                <w:rFonts w:ascii="Times New Roman" w:eastAsia="Times New Roman" w:hAnsi="Times New Roman" w:cs="Times New Roman"/>
                <w:bCs/>
                <w:color w:val="000000"/>
              </w:rPr>
              <w:t>, A</w:t>
            </w:r>
          </w:p>
        </w:tc>
      </w:tr>
      <w:tr w:rsidR="004C7B6E" w:rsidRPr="00F16A59" w:rsidTr="004C7B6E">
        <w:tc>
          <w:tcPr>
            <w:tcW w:w="2184" w:type="pct"/>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BEV</w:t>
            </w:r>
          </w:p>
        </w:tc>
        <w:tc>
          <w:tcPr>
            <w:tcW w:w="823" w:type="pct"/>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1/3</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08" o:spid="_x0000_s1033"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630" w:type="pct"/>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i/>
                <w:iCs/>
                <w:color w:val="000000"/>
              </w:rPr>
              <w:t>1</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09" o:spid="_x0000_s1032"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5" w:type="pct"/>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i/>
                <w:iCs/>
                <w:color w:val="000000"/>
              </w:rPr>
              <w:t>2</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10" o:spid="_x0000_s1031"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658" w:type="pct"/>
            <w:tcBorders>
              <w:top w:val="doub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i/>
                <w:iCs/>
                <w:color w:val="000000"/>
              </w:rPr>
              <w:t>5</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11" o:spid="_x0000_s1030"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4C7B6E" w:rsidRPr="00F16A59" w:rsidTr="004C7B6E">
        <w:tc>
          <w:tcPr>
            <w:tcW w:w="218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HEV</w:t>
            </w:r>
          </w:p>
        </w:tc>
        <w:tc>
          <w:tcPr>
            <w:tcW w:w="82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1/3</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13" o:spid="_x0000_s1029"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63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i/>
                <w:iCs/>
                <w:color w:val="000000"/>
              </w:rPr>
              <w:t>1</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14" o:spid="_x0000_s1028"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5</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t xml:space="preserve"> </w:t>
            </w:r>
            <w:r w:rsidR="005E7C82">
              <w:pict>
                <v:rect id="AutoShape 215" o:spid="_x0000_s1027"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65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C7B6E" w:rsidRPr="00F16A59" w:rsidRDefault="004C7B6E" w:rsidP="005E7C82">
            <w:pPr>
              <w:shd w:val="clear" w:color="auto" w:fill="FFFFFF"/>
              <w:jc w:val="center"/>
              <w:rPr>
                <w:rFonts w:ascii="Times New Roman" w:eastAsia="Times New Roman" w:hAnsi="Times New Roman" w:cs="Times New Roman"/>
                <w:bCs/>
                <w:color w:val="000000"/>
              </w:rPr>
            </w:pPr>
            <w:r w:rsidRPr="00F16A59">
              <w:rPr>
                <w:rFonts w:ascii="Times New Roman" w:eastAsia="Times New Roman" w:hAnsi="Times New Roman" w:cs="Times New Roman"/>
                <w:bCs/>
                <w:color w:val="000000"/>
              </w:rPr>
              <w:t>10</w:t>
            </w:r>
            <w:r w:rsidRPr="00753F07">
              <w:rPr>
                <w:rFonts w:ascii="Times New Roman" w:eastAsia="Arial" w:hAnsi="Times New Roman" w:cs="Times New Roman"/>
                <w:i/>
                <w:color w:val="000000"/>
                <w:lang w:val="en-US"/>
              </w:rPr>
              <w:t>I</w:t>
            </w:r>
            <w:r w:rsidRPr="00753F07">
              <w:rPr>
                <w:rFonts w:ascii="Times New Roman" w:eastAsia="Arial" w:hAnsi="Times New Roman" w:cs="Times New Roman"/>
                <w:color w:val="000000"/>
                <w:vertAlign w:val="subscript"/>
                <w:lang w:val="en-US"/>
              </w:rPr>
              <w:t>t</w:t>
            </w:r>
            <w:r w:rsidRPr="00F16A59">
              <w:rPr>
                <w:rFonts w:ascii="Times New Roman" w:eastAsia="Times New Roman" w:hAnsi="Times New Roman" w:cs="Times New Roman"/>
                <w:bCs/>
                <w:i/>
                <w:iCs/>
                <w:color w:val="000000"/>
              </w:rPr>
              <w:t xml:space="preserve"> </w:t>
            </w:r>
            <w:r w:rsidR="005E7C82">
              <w:pict>
                <v:rect id="AutoShape 216" o:spid="_x0000_s1026" alt="ГОСТ Р МЭК 62660-1-2014 Аккумуляторы литий-ионные для электрических дорожных транспортных средств. Часть 1. Определение рабочих характеристик" style="width:6.6pt;height:18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bl>
    <w:p w:rsidR="004C7B6E" w:rsidRDefault="004C7B6E" w:rsidP="004C7B6E">
      <w:pPr>
        <w:shd w:val="clear" w:color="auto" w:fill="FFFFFF"/>
        <w:ind w:firstLine="709"/>
        <w:jc w:val="both"/>
        <w:rPr>
          <w:rFonts w:ascii="Times New Roman" w:eastAsia="Times New Roman" w:hAnsi="Times New Roman" w:cs="Times New Roman"/>
          <w:bCs/>
          <w:color w:val="000000"/>
          <w:sz w:val="28"/>
          <w:szCs w:val="28"/>
        </w:rPr>
      </w:pP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color w:val="000000"/>
        </w:rPr>
        <w:t>Между импульсами заряда и разряда, а также между импульсами разряда и заряда должен быть предусмотрен перерыв длительностью 10 мин. Однако если температура аккумулятора через 10 мин отличается от температуры испытаний более чем на 2К, то время перерыва продлевается до тех пор, пока температура аккумулятора не достигнет требуемого значения с отклонением не более чем на 2К. После этого испытания продолжаются.</w:t>
      </w:r>
    </w:p>
    <w:p w:rsidR="004C7B6E" w:rsidRDefault="004C7B6E" w:rsidP="004C7B6E">
      <w:pPr>
        <w:shd w:val="clear" w:color="auto" w:fill="FFFFFF"/>
        <w:ind w:firstLine="709"/>
        <w:jc w:val="both"/>
        <w:rPr>
          <w:rFonts w:ascii="Times New Roman" w:eastAsia="Times New Roman" w:hAnsi="Times New Roman" w:cs="Times New Roman"/>
          <w:bCs/>
          <w:color w:val="000000"/>
          <w:sz w:val="28"/>
          <w:szCs w:val="28"/>
        </w:rPr>
      </w:pP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noProof/>
          <w:color w:val="000000"/>
        </w:rPr>
        <w:lastRenderedPageBreak/>
        <w:drawing>
          <wp:inline distT="0" distB="0" distL="0" distR="0" wp14:anchorId="1BA8F4E5" wp14:editId="3BC7A7C5">
            <wp:extent cx="5036820" cy="4419600"/>
            <wp:effectExtent l="0" t="0" r="0" b="0"/>
            <wp:docPr id="87" name="Рисунок 219"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6820" cy="4419600"/>
                    </a:xfrm>
                    <a:prstGeom prst="rect">
                      <a:avLst/>
                    </a:prstGeom>
                    <a:noFill/>
                    <a:ln>
                      <a:noFill/>
                    </a:ln>
                  </pic:spPr>
                </pic:pic>
              </a:graphicData>
            </a:graphic>
          </wp:inline>
        </w:drawing>
      </w:r>
    </w:p>
    <w:p w:rsidR="004C7B6E" w:rsidRPr="004C7B6E" w:rsidRDefault="004C7B6E" w:rsidP="004C7B6E">
      <w:pPr>
        <w:ind w:firstLine="567"/>
        <w:jc w:val="both"/>
        <w:rPr>
          <w:rFonts w:ascii="Times New Roman" w:hAnsi="Times New Roman" w:cs="Times New Roman"/>
          <w:color w:val="000000"/>
        </w:rPr>
      </w:pPr>
    </w:p>
    <w:p w:rsidR="004C7B6E" w:rsidRPr="004C7B6E" w:rsidRDefault="004C7B6E" w:rsidP="004C7B6E">
      <w:pPr>
        <w:ind w:firstLine="567"/>
        <w:jc w:val="center"/>
        <w:rPr>
          <w:rFonts w:ascii="Times New Roman" w:hAnsi="Times New Roman" w:cs="Times New Roman"/>
          <w:b/>
          <w:color w:val="000000"/>
        </w:rPr>
      </w:pPr>
      <w:r w:rsidRPr="004C7B6E">
        <w:rPr>
          <w:rFonts w:ascii="Times New Roman" w:hAnsi="Times New Roman" w:cs="Times New Roman"/>
          <w:b/>
          <w:color w:val="000000"/>
        </w:rPr>
        <w:t xml:space="preserve">Рисунок C.1a – Порядок испытаний по определению </w:t>
      </w:r>
      <w:proofErr w:type="gramStart"/>
      <w:r w:rsidRPr="004C7B6E">
        <w:rPr>
          <w:rFonts w:ascii="Times New Roman" w:hAnsi="Times New Roman" w:cs="Times New Roman"/>
          <w:b/>
          <w:color w:val="000000"/>
        </w:rPr>
        <w:t>вольт-амперных</w:t>
      </w:r>
      <w:proofErr w:type="gramEnd"/>
      <w:r w:rsidRPr="004C7B6E">
        <w:rPr>
          <w:rFonts w:ascii="Times New Roman" w:hAnsi="Times New Roman" w:cs="Times New Roman"/>
          <w:b/>
          <w:color w:val="000000"/>
        </w:rPr>
        <w:t xml:space="preserve"> характеристик аккумуляторов для HEV</w:t>
      </w:r>
    </w:p>
    <w:p w:rsidR="004C7B6E" w:rsidRPr="004C7B6E" w:rsidRDefault="004C7B6E" w:rsidP="004C7B6E">
      <w:pPr>
        <w:ind w:firstLine="567"/>
        <w:jc w:val="both"/>
        <w:rPr>
          <w:rFonts w:ascii="Times New Roman" w:hAnsi="Times New Roman" w:cs="Times New Roman"/>
          <w:color w:val="000000"/>
        </w:rPr>
      </w:pPr>
    </w:p>
    <w:p w:rsidR="004C7B6E" w:rsidRPr="004C7B6E" w:rsidRDefault="004C7B6E" w:rsidP="004C7B6E">
      <w:pPr>
        <w:ind w:firstLine="567"/>
        <w:jc w:val="both"/>
        <w:rPr>
          <w:rFonts w:ascii="Times New Roman" w:hAnsi="Times New Roman" w:cs="Times New Roman"/>
          <w:color w:val="000000"/>
        </w:rPr>
      </w:pPr>
      <w:r w:rsidRPr="004C7B6E">
        <w:rPr>
          <w:rFonts w:ascii="Times New Roman" w:hAnsi="Times New Roman" w:cs="Times New Roman"/>
          <w:noProof/>
          <w:color w:val="000000"/>
        </w:rPr>
        <w:lastRenderedPageBreak/>
        <w:drawing>
          <wp:inline distT="0" distB="0" distL="0" distR="0" wp14:anchorId="757BFB58" wp14:editId="30664373">
            <wp:extent cx="4953000" cy="4236720"/>
            <wp:effectExtent l="0" t="0" r="0" b="0"/>
            <wp:docPr id="88" name="Рисунок 220" descr="ГОСТ Р МЭК 62660-1-2014 Аккумуляторы литий-ионные для электрических дорожных транспортных средств. Часть 1. Определение рабочих характерист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ГОСТ Р МЭК 62660-1-2014 Аккумуляторы литий-ионные для электрических дорожных транспортных средств. Часть 1. Определение рабочих характеристик"/>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3000" cy="4236720"/>
                    </a:xfrm>
                    <a:prstGeom prst="rect">
                      <a:avLst/>
                    </a:prstGeom>
                    <a:noFill/>
                    <a:ln>
                      <a:noFill/>
                    </a:ln>
                  </pic:spPr>
                </pic:pic>
              </a:graphicData>
            </a:graphic>
          </wp:inline>
        </w:drawing>
      </w:r>
    </w:p>
    <w:p w:rsidR="004C7B6E" w:rsidRPr="004C7B6E" w:rsidRDefault="004C7B6E" w:rsidP="004C7B6E">
      <w:pPr>
        <w:ind w:firstLine="567"/>
        <w:jc w:val="center"/>
        <w:rPr>
          <w:rFonts w:ascii="Times New Roman" w:hAnsi="Times New Roman" w:cs="Times New Roman"/>
          <w:b/>
          <w:color w:val="000000"/>
        </w:rPr>
      </w:pPr>
    </w:p>
    <w:p w:rsidR="004C7B6E" w:rsidRPr="004C7B6E" w:rsidRDefault="004C7B6E" w:rsidP="004C7B6E">
      <w:pPr>
        <w:ind w:firstLine="567"/>
        <w:jc w:val="center"/>
        <w:rPr>
          <w:rFonts w:ascii="Times New Roman" w:hAnsi="Times New Roman" w:cs="Times New Roman"/>
          <w:b/>
          <w:color w:val="000000"/>
        </w:rPr>
      </w:pPr>
      <w:r w:rsidRPr="004C7B6E">
        <w:rPr>
          <w:rFonts w:ascii="Times New Roman" w:hAnsi="Times New Roman" w:cs="Times New Roman"/>
          <w:b/>
          <w:color w:val="000000"/>
        </w:rPr>
        <w:t xml:space="preserve">Рисунок C.1b – Порядок испытаний по определению </w:t>
      </w:r>
      <w:proofErr w:type="gramStart"/>
      <w:r w:rsidRPr="004C7B6E">
        <w:rPr>
          <w:rFonts w:ascii="Times New Roman" w:hAnsi="Times New Roman" w:cs="Times New Roman"/>
          <w:b/>
          <w:color w:val="000000"/>
        </w:rPr>
        <w:t>вольт-амперных</w:t>
      </w:r>
      <w:proofErr w:type="gramEnd"/>
      <w:r w:rsidRPr="004C7B6E">
        <w:rPr>
          <w:rFonts w:ascii="Times New Roman" w:hAnsi="Times New Roman" w:cs="Times New Roman"/>
          <w:b/>
          <w:color w:val="000000"/>
        </w:rPr>
        <w:t xml:space="preserve"> характеристик аккумуляторов для BEV</w:t>
      </w:r>
    </w:p>
    <w:p w:rsidR="004C7B6E" w:rsidRPr="004C7B6E" w:rsidRDefault="004C7B6E" w:rsidP="004C7B6E">
      <w:pPr>
        <w:ind w:firstLine="567"/>
        <w:jc w:val="both"/>
        <w:rPr>
          <w:rFonts w:ascii="Times New Roman" w:hAnsi="Times New Roman" w:cs="Times New Roman"/>
          <w:color w:val="000000"/>
        </w:rPr>
      </w:pPr>
    </w:p>
    <w:p w:rsidR="004C7B6E" w:rsidRDefault="004C7B6E" w:rsidP="004C7B6E">
      <w:pPr>
        <w:ind w:firstLine="567"/>
        <w:jc w:val="both"/>
        <w:rPr>
          <w:rFonts w:ascii="Times New Roman" w:hAnsi="Times New Roman" w:cs="Times New Roman"/>
          <w:color w:val="000000"/>
        </w:rPr>
      </w:pPr>
      <w:proofErr w:type="gramStart"/>
      <w:r w:rsidRPr="004C7B6E">
        <w:rPr>
          <w:rFonts w:ascii="Times New Roman" w:hAnsi="Times New Roman" w:cs="Times New Roman"/>
          <w:color w:val="000000"/>
        </w:rPr>
        <w:t>Вольт-амперная</w:t>
      </w:r>
      <w:proofErr w:type="gramEnd"/>
      <w:r w:rsidRPr="004C7B6E">
        <w:rPr>
          <w:rFonts w:ascii="Times New Roman" w:hAnsi="Times New Roman" w:cs="Times New Roman"/>
          <w:color w:val="000000"/>
        </w:rPr>
        <w:t xml:space="preserve"> характеристика может быть получена прямолинейной аппроксимацией, используя измеренные значения тока и напряжения, по которым могут быть вычислены максимальный ток для заряда и разряда (</w:t>
      </w:r>
      <w:proofErr w:type="spellStart"/>
      <w:r w:rsidRPr="004C7B6E">
        <w:rPr>
          <w:rFonts w:ascii="Times New Roman" w:hAnsi="Times New Roman" w:cs="Times New Roman"/>
          <w:i/>
          <w:color w:val="000000"/>
        </w:rPr>
        <w:t>I</w:t>
      </w:r>
      <w:r w:rsidRPr="004C7B6E">
        <w:rPr>
          <w:rFonts w:ascii="Times New Roman" w:hAnsi="Times New Roman" w:cs="Times New Roman"/>
          <w:color w:val="000000"/>
          <w:vertAlign w:val="subscript"/>
        </w:rPr>
        <w:t>dmax</w:t>
      </w:r>
      <w:proofErr w:type="spellEnd"/>
      <w:r w:rsidRPr="004C7B6E">
        <w:rPr>
          <w:rFonts w:ascii="Times New Roman" w:hAnsi="Times New Roman" w:cs="Times New Roman"/>
          <w:color w:val="000000"/>
        </w:rPr>
        <w:t xml:space="preserve">, </w:t>
      </w:r>
      <w:proofErr w:type="spellStart"/>
      <w:r w:rsidRPr="004C7B6E">
        <w:rPr>
          <w:rFonts w:ascii="Times New Roman" w:hAnsi="Times New Roman" w:cs="Times New Roman"/>
          <w:i/>
          <w:color w:val="000000"/>
        </w:rPr>
        <w:t>I</w:t>
      </w:r>
      <w:r w:rsidRPr="004C7B6E">
        <w:rPr>
          <w:rFonts w:ascii="Times New Roman" w:hAnsi="Times New Roman" w:cs="Times New Roman"/>
          <w:color w:val="000000"/>
          <w:vertAlign w:val="subscript"/>
        </w:rPr>
        <w:t>cmax</w:t>
      </w:r>
      <w:proofErr w:type="spellEnd"/>
      <w:r w:rsidRPr="004C7B6E">
        <w:rPr>
          <w:rFonts w:ascii="Times New Roman" w:hAnsi="Times New Roman" w:cs="Times New Roman"/>
          <w:color w:val="000000"/>
        </w:rPr>
        <w:t>) и мощность. Наклон этой линии показывает внутреннее сопротивление аккумулятора</w:t>
      </w:r>
      <w:r>
        <w:rPr>
          <w:rFonts w:ascii="Times New Roman" w:hAnsi="Times New Roman" w:cs="Times New Roman"/>
          <w:color w:val="000000"/>
        </w:rPr>
        <w:t>.</w:t>
      </w:r>
    </w:p>
    <w:p w:rsidR="00141DD4" w:rsidRDefault="00141DD4" w:rsidP="004C7B6E">
      <w:pPr>
        <w:ind w:firstLine="567"/>
        <w:jc w:val="both"/>
        <w:rPr>
          <w:rFonts w:ascii="Times New Roman" w:hAnsi="Times New Roman" w:cs="Times New Roman"/>
          <w:color w:val="000000"/>
        </w:rPr>
      </w:pPr>
      <w:r w:rsidRPr="00141DD4">
        <w:rPr>
          <w:rFonts w:ascii="Times New Roman" w:hAnsi="Times New Roman" w:cs="Times New Roman"/>
          <w:color w:val="000000"/>
        </w:rPr>
        <w:br/>
      </w:r>
    </w:p>
    <w:p w:rsidR="00141DD4" w:rsidRDefault="00141DD4" w:rsidP="00371891">
      <w:pPr>
        <w:pStyle w:val="Style21"/>
        <w:widowControl/>
        <w:ind w:firstLine="567"/>
        <w:jc w:val="both"/>
        <w:rPr>
          <w:rStyle w:val="FontStyle85"/>
          <w:i w:val="0"/>
          <w:sz w:val="24"/>
          <w:szCs w:val="24"/>
          <w:lang w:val="kk-KZ"/>
        </w:rPr>
      </w:pPr>
    </w:p>
    <w:p w:rsidR="00141DD4" w:rsidRDefault="00141DD4" w:rsidP="00371891">
      <w:pPr>
        <w:pStyle w:val="Style21"/>
        <w:widowControl/>
        <w:ind w:firstLine="567"/>
        <w:jc w:val="both"/>
        <w:rPr>
          <w:rStyle w:val="FontStyle85"/>
          <w:i w:val="0"/>
          <w:sz w:val="24"/>
          <w:szCs w:val="24"/>
          <w:lang w:val="kk-KZ"/>
        </w:rPr>
      </w:pPr>
    </w:p>
    <w:p w:rsidR="00141DD4" w:rsidRDefault="00141DD4" w:rsidP="00371891">
      <w:pPr>
        <w:pStyle w:val="Style21"/>
        <w:widowControl/>
        <w:ind w:firstLine="567"/>
        <w:jc w:val="both"/>
        <w:rPr>
          <w:rStyle w:val="FontStyle85"/>
          <w:i w:val="0"/>
          <w:sz w:val="24"/>
          <w:szCs w:val="24"/>
          <w:lang w:val="kk-KZ"/>
        </w:rPr>
      </w:pPr>
    </w:p>
    <w:p w:rsidR="00141DD4" w:rsidRDefault="00141DD4" w:rsidP="00371891">
      <w:pPr>
        <w:pStyle w:val="Style21"/>
        <w:widowControl/>
        <w:ind w:firstLine="567"/>
        <w:jc w:val="both"/>
        <w:rPr>
          <w:rStyle w:val="FontStyle85"/>
          <w:i w:val="0"/>
          <w:sz w:val="24"/>
          <w:szCs w:val="24"/>
          <w:lang w:val="kk-KZ"/>
        </w:rPr>
      </w:pPr>
    </w:p>
    <w:p w:rsidR="00141DD4" w:rsidRDefault="00141DD4" w:rsidP="00371891">
      <w:pPr>
        <w:pStyle w:val="Style21"/>
        <w:widowControl/>
        <w:ind w:firstLine="567"/>
        <w:jc w:val="both"/>
        <w:rPr>
          <w:rStyle w:val="FontStyle85"/>
          <w:i w:val="0"/>
          <w:sz w:val="24"/>
          <w:szCs w:val="24"/>
          <w:lang w:val="kk-KZ"/>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bookmarkStart w:id="60" w:name="_Toc17887546"/>
      <w:bookmarkStart w:id="61" w:name="_Toc17887756"/>
      <w:bookmarkStart w:id="62" w:name="_Toc17887795"/>
      <w:bookmarkStart w:id="63" w:name="_Toc17889595"/>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Default="004C7B6E" w:rsidP="00443B82">
      <w:pPr>
        <w:pStyle w:val="Style12"/>
        <w:widowControl/>
        <w:jc w:val="center"/>
        <w:outlineLvl w:val="0"/>
        <w:rPr>
          <w:rStyle w:val="FontStyle94"/>
          <w:rFonts w:ascii="Times New Roman" w:hAnsi="Times New Roman" w:cs="Times New Roman"/>
          <w:b/>
          <w:color w:val="auto"/>
          <w:sz w:val="24"/>
          <w:szCs w:val="24"/>
        </w:rPr>
      </w:pPr>
    </w:p>
    <w:p w:rsidR="004C7B6E" w:rsidRPr="004A64D2" w:rsidRDefault="004C7B6E" w:rsidP="004C7B6E">
      <w:pPr>
        <w:pStyle w:val="1"/>
        <w:pageBreakBefore/>
        <w:spacing w:before="0"/>
        <w:ind w:firstLine="567"/>
        <w:jc w:val="center"/>
        <w:rPr>
          <w:rFonts w:ascii="Times New Roman" w:hAnsi="Times New Roman" w:cs="Times New Roman"/>
          <w:color w:val="auto"/>
          <w:sz w:val="24"/>
          <w:szCs w:val="24"/>
        </w:rPr>
      </w:pPr>
      <w:bookmarkStart w:id="64" w:name="_Toc46917736"/>
      <w:bookmarkStart w:id="65" w:name="_Toc47298542"/>
      <w:r w:rsidRPr="004C7B6E">
        <w:rPr>
          <w:rFonts w:ascii="Times New Roman" w:hAnsi="Times New Roman" w:cs="Times New Roman"/>
          <w:color w:val="auto"/>
          <w:sz w:val="24"/>
          <w:szCs w:val="24"/>
        </w:rPr>
        <w:lastRenderedPageBreak/>
        <w:t>Библиография</w:t>
      </w:r>
      <w:bookmarkEnd w:id="64"/>
      <w:bookmarkEnd w:id="65"/>
    </w:p>
    <w:p w:rsidR="004C7B6E" w:rsidRPr="004A64D2" w:rsidRDefault="004C7B6E" w:rsidP="004C7B6E"/>
    <w:p w:rsidR="004C7B6E" w:rsidRPr="004A64D2" w:rsidRDefault="004C7B6E" w:rsidP="004C7B6E">
      <w:pPr>
        <w:widowControl/>
        <w:ind w:firstLine="567"/>
        <w:jc w:val="both"/>
        <w:rPr>
          <w:rFonts w:ascii="Times New Roman" w:eastAsia="Times New Roman" w:hAnsi="Times New Roman" w:cs="Times New Roman"/>
          <w:spacing w:val="2"/>
        </w:rPr>
      </w:pPr>
      <w:bookmarkStart w:id="66" w:name="_Hlk48065213"/>
      <w:bookmarkStart w:id="67" w:name="_GoBack"/>
      <w:r w:rsidRPr="004A64D2">
        <w:rPr>
          <w:rFonts w:ascii="Times New Roman" w:eastAsia="Times New Roman" w:hAnsi="Times New Roman" w:cs="Times New Roman"/>
          <w:spacing w:val="2"/>
        </w:rPr>
        <w:t xml:space="preserve">[1] </w:t>
      </w:r>
      <w:r w:rsidRPr="004C7B6E">
        <w:rPr>
          <w:rFonts w:ascii="Times New Roman" w:eastAsia="Times New Roman" w:hAnsi="Times New Roman" w:cs="Times New Roman"/>
          <w:spacing w:val="2"/>
          <w:lang w:val="en-US"/>
        </w:rPr>
        <w:t>ISO</w:t>
      </w:r>
      <w:r w:rsidRPr="004A64D2">
        <w:rPr>
          <w:rFonts w:ascii="Times New Roman" w:eastAsia="Times New Roman" w:hAnsi="Times New Roman" w:cs="Times New Roman"/>
          <w:spacing w:val="2"/>
        </w:rPr>
        <w:t xml:space="preserve"> 12405-4 </w:t>
      </w:r>
      <w:r w:rsidRPr="004C7B6E">
        <w:rPr>
          <w:rFonts w:ascii="Times New Roman" w:eastAsia="Times New Roman" w:hAnsi="Times New Roman" w:cs="Times New Roman"/>
          <w:spacing w:val="2"/>
          <w:lang w:val="en-US"/>
        </w:rPr>
        <w:t>Electrically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propelled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road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vehicles</w:t>
      </w:r>
      <w:r w:rsidRPr="004A64D2">
        <w:rPr>
          <w:rFonts w:ascii="Times New Roman" w:eastAsia="Times New Roman" w:hAnsi="Times New Roman" w:cs="Times New Roman"/>
          <w:spacing w:val="2"/>
        </w:rPr>
        <w:t xml:space="preserve"> – </w:t>
      </w:r>
      <w:r w:rsidRPr="004C7B6E">
        <w:rPr>
          <w:rFonts w:ascii="Times New Roman" w:eastAsia="Times New Roman" w:hAnsi="Times New Roman" w:cs="Times New Roman"/>
          <w:spacing w:val="2"/>
          <w:lang w:val="en-US"/>
        </w:rPr>
        <w:t>Test</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specification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for</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lithium</w:t>
      </w:r>
      <w:r w:rsidRPr="004A64D2">
        <w:rPr>
          <w:rFonts w:ascii="Times New Roman" w:eastAsia="Times New Roman" w:hAnsi="Times New Roman" w:cs="Times New Roman"/>
          <w:spacing w:val="2"/>
        </w:rPr>
        <w:t>-</w:t>
      </w:r>
      <w:r w:rsidRPr="004C7B6E">
        <w:rPr>
          <w:rFonts w:ascii="Times New Roman" w:eastAsia="Times New Roman" w:hAnsi="Times New Roman" w:cs="Times New Roman"/>
          <w:spacing w:val="2"/>
          <w:lang w:val="en-US"/>
        </w:rPr>
        <w:t>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traction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battery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packs</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and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systems</w:t>
      </w:r>
      <w:r w:rsidRPr="004A64D2">
        <w:rPr>
          <w:rFonts w:ascii="Times New Roman" w:eastAsia="Times New Roman" w:hAnsi="Times New Roman" w:cs="Times New Roman"/>
          <w:spacing w:val="2"/>
        </w:rPr>
        <w:t xml:space="preserve"> – </w:t>
      </w:r>
      <w:r w:rsidRPr="004C7B6E">
        <w:rPr>
          <w:rFonts w:ascii="Times New Roman" w:eastAsia="Times New Roman" w:hAnsi="Times New Roman" w:cs="Times New Roman"/>
          <w:spacing w:val="2"/>
          <w:lang w:val="en-US"/>
        </w:rPr>
        <w:t>Part</w:t>
      </w:r>
      <w:r w:rsidRPr="004A64D2">
        <w:rPr>
          <w:rFonts w:ascii="Times New Roman" w:eastAsia="Times New Roman" w:hAnsi="Times New Roman" w:cs="Times New Roman"/>
          <w:spacing w:val="2"/>
        </w:rPr>
        <w:t xml:space="preserve"> 4: </w:t>
      </w:r>
      <w:r w:rsidRPr="004C7B6E">
        <w:rPr>
          <w:rFonts w:ascii="Times New Roman" w:eastAsia="Times New Roman" w:hAnsi="Times New Roman" w:cs="Times New Roman"/>
          <w:spacing w:val="2"/>
          <w:lang w:val="en-US"/>
        </w:rPr>
        <w:t>Performance</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testing</w:t>
      </w:r>
      <w:r w:rsidRPr="004A64D2">
        <w:rPr>
          <w:rFonts w:ascii="Times New Roman" w:eastAsia="Times New Roman" w:hAnsi="Times New Roman" w:cs="Times New Roman"/>
          <w:spacing w:val="2"/>
        </w:rPr>
        <w:t xml:space="preserve"> (Электрические дорожные транспортные средства. Испытания для оценки рабочих характеристики).</w:t>
      </w:r>
    </w:p>
    <w:p w:rsidR="004C7B6E" w:rsidRPr="004A64D2" w:rsidRDefault="004C7B6E" w:rsidP="004C7B6E">
      <w:pPr>
        <w:widowControl/>
        <w:ind w:firstLine="567"/>
        <w:jc w:val="both"/>
        <w:rPr>
          <w:rFonts w:ascii="Times New Roman" w:eastAsia="Times New Roman" w:hAnsi="Times New Roman" w:cs="Times New Roman"/>
          <w:spacing w:val="2"/>
        </w:rPr>
      </w:pPr>
      <w:r w:rsidRPr="004A64D2">
        <w:rPr>
          <w:rFonts w:ascii="Times New Roman" w:eastAsia="Times New Roman" w:hAnsi="Times New Roman" w:cs="Times New Roman"/>
          <w:spacing w:val="2"/>
        </w:rPr>
        <w:t xml:space="preserve">[2] </w:t>
      </w:r>
      <w:r w:rsidRPr="004C7B6E">
        <w:rPr>
          <w:rFonts w:ascii="Times New Roman" w:eastAsia="Times New Roman" w:hAnsi="Times New Roman" w:cs="Times New Roman"/>
          <w:spacing w:val="2"/>
          <w:lang w:val="en-US"/>
        </w:rPr>
        <w:t>IEC</w:t>
      </w:r>
      <w:r w:rsidRPr="004A64D2">
        <w:rPr>
          <w:rFonts w:ascii="Times New Roman" w:eastAsia="Times New Roman" w:hAnsi="Times New Roman" w:cs="Times New Roman"/>
          <w:spacing w:val="2"/>
        </w:rPr>
        <w:t xml:space="preserve"> 62660-2 </w:t>
      </w:r>
      <w:r w:rsidRPr="004C7B6E">
        <w:rPr>
          <w:rFonts w:ascii="Times New Roman" w:eastAsia="Times New Roman" w:hAnsi="Times New Roman" w:cs="Times New Roman"/>
          <w:spacing w:val="2"/>
          <w:lang w:val="en-US"/>
        </w:rPr>
        <w:t>Secondary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lithium</w:t>
      </w:r>
      <w:r w:rsidRPr="004A64D2">
        <w:rPr>
          <w:rFonts w:ascii="Times New Roman" w:eastAsia="Times New Roman" w:hAnsi="Times New Roman" w:cs="Times New Roman"/>
          <w:spacing w:val="2"/>
        </w:rPr>
        <w:t>-</w:t>
      </w:r>
      <w:r w:rsidRPr="004C7B6E">
        <w:rPr>
          <w:rFonts w:ascii="Times New Roman" w:eastAsia="Times New Roman" w:hAnsi="Times New Roman" w:cs="Times New Roman"/>
          <w:spacing w:val="2"/>
          <w:lang w:val="en-US"/>
        </w:rPr>
        <w:t>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cells</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for</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the</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propulsion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of</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electric</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road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vehicles</w:t>
      </w:r>
      <w:r w:rsidRPr="004A64D2">
        <w:rPr>
          <w:rFonts w:ascii="Times New Roman" w:eastAsia="Times New Roman" w:hAnsi="Times New Roman" w:cs="Times New Roman"/>
          <w:spacing w:val="2"/>
        </w:rPr>
        <w:t xml:space="preserve"> – </w:t>
      </w:r>
      <w:r w:rsidRPr="004C7B6E">
        <w:rPr>
          <w:rFonts w:ascii="Times New Roman" w:eastAsia="Times New Roman" w:hAnsi="Times New Roman" w:cs="Times New Roman"/>
          <w:spacing w:val="2"/>
          <w:lang w:val="en-US"/>
        </w:rPr>
        <w:t>Part</w:t>
      </w:r>
      <w:r w:rsidRPr="004A64D2">
        <w:rPr>
          <w:rFonts w:ascii="Times New Roman" w:eastAsia="Times New Roman" w:hAnsi="Times New Roman" w:cs="Times New Roman"/>
          <w:spacing w:val="2"/>
        </w:rPr>
        <w:t xml:space="preserve"> 2: </w:t>
      </w:r>
      <w:r w:rsidRPr="004C7B6E">
        <w:rPr>
          <w:rFonts w:ascii="Times New Roman" w:eastAsia="Times New Roman" w:hAnsi="Times New Roman" w:cs="Times New Roman"/>
          <w:spacing w:val="2"/>
          <w:lang w:val="en-US"/>
        </w:rPr>
        <w:t>Reliability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and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abuse</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testing</w:t>
      </w:r>
      <w:r w:rsidRPr="004A64D2">
        <w:rPr>
          <w:rFonts w:ascii="Times New Roman" w:eastAsia="Times New Roman" w:hAnsi="Times New Roman" w:cs="Times New Roman"/>
          <w:spacing w:val="2"/>
        </w:rPr>
        <w:t xml:space="preserve"> (Аккумуляторы литий-ионные для электрических дорожных транспортных средств. Часть 2. Испытания на надежность и эксплуатацию с нарушением режимов).</w:t>
      </w:r>
    </w:p>
    <w:p w:rsidR="004C7B6E" w:rsidRPr="004C7B6E" w:rsidRDefault="004C7B6E" w:rsidP="004C7B6E">
      <w:pPr>
        <w:widowControl/>
        <w:ind w:firstLine="567"/>
        <w:jc w:val="both"/>
        <w:rPr>
          <w:rFonts w:ascii="Times New Roman" w:eastAsia="Times New Roman" w:hAnsi="Times New Roman" w:cs="Times New Roman"/>
          <w:spacing w:val="2"/>
          <w:lang w:val="en-US"/>
        </w:rPr>
      </w:pPr>
      <w:r w:rsidRPr="004A64D2">
        <w:rPr>
          <w:rFonts w:ascii="Times New Roman" w:eastAsia="Times New Roman" w:hAnsi="Times New Roman" w:cs="Times New Roman"/>
          <w:spacing w:val="2"/>
        </w:rPr>
        <w:t xml:space="preserve">[3] </w:t>
      </w:r>
      <w:r w:rsidRPr="004C7B6E">
        <w:rPr>
          <w:rFonts w:ascii="Times New Roman" w:eastAsia="Times New Roman" w:hAnsi="Times New Roman" w:cs="Times New Roman"/>
          <w:spacing w:val="2"/>
          <w:lang w:val="en-US"/>
        </w:rPr>
        <w:t>IEC</w:t>
      </w:r>
      <w:r w:rsidRPr="004A64D2">
        <w:rPr>
          <w:rFonts w:ascii="Times New Roman" w:eastAsia="Times New Roman" w:hAnsi="Times New Roman" w:cs="Times New Roman"/>
          <w:spacing w:val="2"/>
        </w:rPr>
        <w:t xml:space="preserve"> 62660-3 </w:t>
      </w:r>
      <w:r w:rsidRPr="004C7B6E">
        <w:rPr>
          <w:rFonts w:ascii="Times New Roman" w:eastAsia="Times New Roman" w:hAnsi="Times New Roman" w:cs="Times New Roman"/>
          <w:spacing w:val="2"/>
          <w:lang w:val="en-US"/>
        </w:rPr>
        <w:t>Secondary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lithium</w:t>
      </w:r>
      <w:r w:rsidRPr="004A64D2">
        <w:rPr>
          <w:rFonts w:ascii="Times New Roman" w:eastAsia="Times New Roman" w:hAnsi="Times New Roman" w:cs="Times New Roman"/>
          <w:spacing w:val="2"/>
        </w:rPr>
        <w:t>-</w:t>
      </w:r>
      <w:r w:rsidRPr="004C7B6E">
        <w:rPr>
          <w:rFonts w:ascii="Times New Roman" w:eastAsia="Times New Roman" w:hAnsi="Times New Roman" w:cs="Times New Roman"/>
          <w:spacing w:val="2"/>
          <w:lang w:val="en-US"/>
        </w:rPr>
        <w:t>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cells</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for</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the</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propulsion</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of</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electric</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road</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vehicles</w:t>
      </w:r>
      <w:r w:rsidRPr="004A64D2">
        <w:rPr>
          <w:rFonts w:ascii="Times New Roman" w:eastAsia="Times New Roman" w:hAnsi="Times New Roman" w:cs="Times New Roman"/>
          <w:spacing w:val="2"/>
        </w:rPr>
        <w:t xml:space="preserve"> – </w:t>
      </w:r>
      <w:r w:rsidRPr="004C7B6E">
        <w:rPr>
          <w:rFonts w:ascii="Times New Roman" w:eastAsia="Times New Roman" w:hAnsi="Times New Roman" w:cs="Times New Roman"/>
          <w:spacing w:val="2"/>
          <w:lang w:val="en-US"/>
        </w:rPr>
        <w:t>Part</w:t>
      </w:r>
      <w:r w:rsidRPr="004A64D2">
        <w:rPr>
          <w:rFonts w:ascii="Times New Roman" w:eastAsia="Times New Roman" w:hAnsi="Times New Roman" w:cs="Times New Roman"/>
          <w:spacing w:val="2"/>
        </w:rPr>
        <w:t xml:space="preserve"> 3: </w:t>
      </w:r>
      <w:r w:rsidRPr="004C7B6E">
        <w:rPr>
          <w:rFonts w:ascii="Times New Roman" w:eastAsia="Times New Roman" w:hAnsi="Times New Roman" w:cs="Times New Roman"/>
          <w:spacing w:val="2"/>
          <w:lang w:val="en-US"/>
        </w:rPr>
        <w:t>Safety</w:t>
      </w:r>
      <w:r w:rsidRPr="004A64D2">
        <w:rPr>
          <w:rFonts w:ascii="Times New Roman" w:eastAsia="Times New Roman" w:hAnsi="Times New Roman" w:cs="Times New Roman"/>
          <w:spacing w:val="2"/>
        </w:rPr>
        <w:t xml:space="preserve"> </w:t>
      </w:r>
      <w:r w:rsidRPr="004C7B6E">
        <w:rPr>
          <w:rFonts w:ascii="Times New Roman" w:eastAsia="Times New Roman" w:hAnsi="Times New Roman" w:cs="Times New Roman"/>
          <w:spacing w:val="2"/>
          <w:lang w:val="en-US"/>
        </w:rPr>
        <w:t>requirements</w:t>
      </w:r>
      <w:r w:rsidRPr="004A64D2">
        <w:rPr>
          <w:rFonts w:ascii="Times New Roman" w:eastAsia="Times New Roman" w:hAnsi="Times New Roman" w:cs="Times New Roman"/>
          <w:spacing w:val="2"/>
        </w:rPr>
        <w:t xml:space="preserve"> (Аккумуляторы литий-ионные для электрических дорожных транспортных средств. </w:t>
      </w:r>
      <w:proofErr w:type="spellStart"/>
      <w:r w:rsidRPr="004C7B6E">
        <w:rPr>
          <w:rFonts w:ascii="Times New Roman" w:eastAsia="Times New Roman" w:hAnsi="Times New Roman" w:cs="Times New Roman"/>
          <w:spacing w:val="2"/>
          <w:lang w:val="en-US"/>
        </w:rPr>
        <w:t>Часть</w:t>
      </w:r>
      <w:proofErr w:type="spellEnd"/>
      <w:r w:rsidRPr="004C7B6E">
        <w:rPr>
          <w:rFonts w:ascii="Times New Roman" w:eastAsia="Times New Roman" w:hAnsi="Times New Roman" w:cs="Times New Roman"/>
          <w:spacing w:val="2"/>
          <w:lang w:val="en-US"/>
        </w:rPr>
        <w:t xml:space="preserve"> 3. </w:t>
      </w:r>
      <w:proofErr w:type="spellStart"/>
      <w:r w:rsidRPr="004C7B6E">
        <w:rPr>
          <w:rFonts w:ascii="Times New Roman" w:eastAsia="Times New Roman" w:hAnsi="Times New Roman" w:cs="Times New Roman"/>
          <w:spacing w:val="2"/>
          <w:lang w:val="en-US"/>
        </w:rPr>
        <w:t>Требования</w:t>
      </w:r>
      <w:proofErr w:type="spellEnd"/>
      <w:r w:rsidRPr="004C7B6E">
        <w:rPr>
          <w:rFonts w:ascii="Times New Roman" w:eastAsia="Times New Roman" w:hAnsi="Times New Roman" w:cs="Times New Roman"/>
          <w:spacing w:val="2"/>
          <w:lang w:val="en-US"/>
        </w:rPr>
        <w:t xml:space="preserve"> </w:t>
      </w:r>
      <w:proofErr w:type="spellStart"/>
      <w:r w:rsidRPr="004C7B6E">
        <w:rPr>
          <w:rFonts w:ascii="Times New Roman" w:eastAsia="Times New Roman" w:hAnsi="Times New Roman" w:cs="Times New Roman"/>
          <w:spacing w:val="2"/>
          <w:lang w:val="en-US"/>
        </w:rPr>
        <w:t>безопасности</w:t>
      </w:r>
      <w:proofErr w:type="spellEnd"/>
      <w:r w:rsidRPr="004C7B6E">
        <w:rPr>
          <w:rFonts w:ascii="Times New Roman" w:eastAsia="Times New Roman" w:hAnsi="Times New Roman" w:cs="Times New Roman"/>
          <w:spacing w:val="2"/>
          <w:lang w:val="en-US"/>
        </w:rPr>
        <w:t>).</w:t>
      </w:r>
    </w:p>
    <w:bookmarkEnd w:id="66"/>
    <w:bookmarkEnd w:id="67"/>
    <w:p w:rsidR="004C7B6E" w:rsidRPr="004A64D2" w:rsidRDefault="004C7B6E" w:rsidP="004C7B6E">
      <w:pPr>
        <w:widowControl/>
        <w:ind w:firstLine="567"/>
        <w:jc w:val="both"/>
        <w:rPr>
          <w:rFonts w:ascii="Times New Roman" w:eastAsia="Times New Roman" w:hAnsi="Times New Roman" w:cs="Times New Roman"/>
          <w:spacing w:val="2"/>
        </w:rPr>
      </w:pPr>
      <w:r w:rsidRPr="004C7B6E">
        <w:rPr>
          <w:rFonts w:ascii="Times New Roman" w:eastAsia="Times New Roman" w:hAnsi="Times New Roman" w:cs="Times New Roman"/>
          <w:spacing w:val="2"/>
          <w:lang w:val="en-US"/>
        </w:rPr>
        <w:t>[4] IEC 61434:1996 Secondary cells and batteries containing alkaline or other non-acid electrolytes – Guide to the designation of current in alkaline secondary cell and battery standards (</w:t>
      </w:r>
      <w:proofErr w:type="spellStart"/>
      <w:r w:rsidRPr="004C7B6E">
        <w:rPr>
          <w:rFonts w:ascii="Times New Roman" w:eastAsia="Times New Roman" w:hAnsi="Times New Roman" w:cs="Times New Roman"/>
          <w:spacing w:val="2"/>
          <w:lang w:val="en-US"/>
        </w:rPr>
        <w:t>Аккумуляторы</w:t>
      </w:r>
      <w:proofErr w:type="spellEnd"/>
      <w:r w:rsidRPr="004C7B6E">
        <w:rPr>
          <w:rFonts w:ascii="Times New Roman" w:eastAsia="Times New Roman" w:hAnsi="Times New Roman" w:cs="Times New Roman"/>
          <w:spacing w:val="2"/>
          <w:lang w:val="en-US"/>
        </w:rPr>
        <w:t xml:space="preserve"> и </w:t>
      </w:r>
      <w:proofErr w:type="spellStart"/>
      <w:r w:rsidRPr="004C7B6E">
        <w:rPr>
          <w:rFonts w:ascii="Times New Roman" w:eastAsia="Times New Roman" w:hAnsi="Times New Roman" w:cs="Times New Roman"/>
          <w:spacing w:val="2"/>
          <w:lang w:val="en-US"/>
        </w:rPr>
        <w:t>батареи</w:t>
      </w:r>
      <w:proofErr w:type="spellEnd"/>
      <w:r w:rsidRPr="004C7B6E">
        <w:rPr>
          <w:rFonts w:ascii="Times New Roman" w:eastAsia="Times New Roman" w:hAnsi="Times New Roman" w:cs="Times New Roman"/>
          <w:spacing w:val="2"/>
          <w:lang w:val="en-US"/>
        </w:rPr>
        <w:t xml:space="preserve">, </w:t>
      </w:r>
      <w:proofErr w:type="spellStart"/>
      <w:r w:rsidRPr="004C7B6E">
        <w:rPr>
          <w:rFonts w:ascii="Times New Roman" w:eastAsia="Times New Roman" w:hAnsi="Times New Roman" w:cs="Times New Roman"/>
          <w:spacing w:val="2"/>
          <w:lang w:val="en-US"/>
        </w:rPr>
        <w:t>содержащие</w:t>
      </w:r>
      <w:proofErr w:type="spellEnd"/>
      <w:r w:rsidRPr="004C7B6E">
        <w:rPr>
          <w:rFonts w:ascii="Times New Roman" w:eastAsia="Times New Roman" w:hAnsi="Times New Roman" w:cs="Times New Roman"/>
          <w:spacing w:val="2"/>
          <w:lang w:val="en-US"/>
        </w:rPr>
        <w:t xml:space="preserve"> </w:t>
      </w:r>
      <w:proofErr w:type="spellStart"/>
      <w:r w:rsidRPr="004C7B6E">
        <w:rPr>
          <w:rFonts w:ascii="Times New Roman" w:eastAsia="Times New Roman" w:hAnsi="Times New Roman" w:cs="Times New Roman"/>
          <w:spacing w:val="2"/>
          <w:lang w:val="en-US"/>
        </w:rPr>
        <w:t>щелочной</w:t>
      </w:r>
      <w:proofErr w:type="spellEnd"/>
      <w:r w:rsidRPr="004C7B6E">
        <w:rPr>
          <w:rFonts w:ascii="Times New Roman" w:eastAsia="Times New Roman" w:hAnsi="Times New Roman" w:cs="Times New Roman"/>
          <w:spacing w:val="2"/>
          <w:lang w:val="en-US"/>
        </w:rPr>
        <w:t xml:space="preserve"> и </w:t>
      </w:r>
      <w:proofErr w:type="spellStart"/>
      <w:r w:rsidRPr="004C7B6E">
        <w:rPr>
          <w:rFonts w:ascii="Times New Roman" w:eastAsia="Times New Roman" w:hAnsi="Times New Roman" w:cs="Times New Roman"/>
          <w:spacing w:val="2"/>
          <w:lang w:val="en-US"/>
        </w:rPr>
        <w:t>другие</w:t>
      </w:r>
      <w:proofErr w:type="spellEnd"/>
      <w:r w:rsidRPr="004C7B6E">
        <w:rPr>
          <w:rFonts w:ascii="Times New Roman" w:eastAsia="Times New Roman" w:hAnsi="Times New Roman" w:cs="Times New Roman"/>
          <w:spacing w:val="2"/>
          <w:lang w:val="en-US"/>
        </w:rPr>
        <w:t xml:space="preserve"> </w:t>
      </w:r>
      <w:proofErr w:type="spellStart"/>
      <w:r w:rsidRPr="004C7B6E">
        <w:rPr>
          <w:rFonts w:ascii="Times New Roman" w:eastAsia="Times New Roman" w:hAnsi="Times New Roman" w:cs="Times New Roman"/>
          <w:spacing w:val="2"/>
          <w:lang w:val="en-US"/>
        </w:rPr>
        <w:t>некислотные</w:t>
      </w:r>
      <w:proofErr w:type="spellEnd"/>
      <w:r w:rsidRPr="004C7B6E">
        <w:rPr>
          <w:rFonts w:ascii="Times New Roman" w:eastAsia="Times New Roman" w:hAnsi="Times New Roman" w:cs="Times New Roman"/>
          <w:spacing w:val="2"/>
          <w:lang w:val="en-US"/>
        </w:rPr>
        <w:t xml:space="preserve"> </w:t>
      </w:r>
      <w:proofErr w:type="spellStart"/>
      <w:r w:rsidRPr="004C7B6E">
        <w:rPr>
          <w:rFonts w:ascii="Times New Roman" w:eastAsia="Times New Roman" w:hAnsi="Times New Roman" w:cs="Times New Roman"/>
          <w:spacing w:val="2"/>
          <w:lang w:val="en-US"/>
        </w:rPr>
        <w:t>электролиты</w:t>
      </w:r>
      <w:proofErr w:type="spellEnd"/>
      <w:r w:rsidRPr="004C7B6E">
        <w:rPr>
          <w:rFonts w:ascii="Times New Roman" w:eastAsia="Times New Roman" w:hAnsi="Times New Roman" w:cs="Times New Roman"/>
          <w:spacing w:val="2"/>
          <w:lang w:val="en-US"/>
        </w:rPr>
        <w:t xml:space="preserve">. </w:t>
      </w:r>
      <w:r w:rsidRPr="004A64D2">
        <w:rPr>
          <w:rFonts w:ascii="Times New Roman" w:eastAsia="Times New Roman" w:hAnsi="Times New Roman" w:cs="Times New Roman"/>
          <w:spacing w:val="2"/>
        </w:rPr>
        <w:t>Требования по обозначению токов в стандартах для щелочных аккумуляторов и батарей).</w:t>
      </w:r>
    </w:p>
    <w:bookmarkEnd w:id="60"/>
    <w:bookmarkEnd w:id="61"/>
    <w:bookmarkEnd w:id="62"/>
    <w:bookmarkEnd w:id="63"/>
    <w:p w:rsidR="00102E70" w:rsidRPr="004C7B6E" w:rsidRDefault="00102E70" w:rsidP="006C0C84">
      <w:pPr>
        <w:pStyle w:val="Style12"/>
        <w:widowControl/>
        <w:ind w:firstLine="567"/>
        <w:jc w:val="both"/>
        <w:rPr>
          <w:rStyle w:val="FontStyle93"/>
          <w:rFonts w:ascii="Times New Roman" w:hAnsi="Times New Roman" w:cs="Times New Roman"/>
          <w:i w:val="0"/>
          <w:sz w:val="24"/>
          <w:szCs w:val="24"/>
          <w:lang w:eastAsia="tr-TR"/>
        </w:rPr>
      </w:pPr>
    </w:p>
    <w:p w:rsidR="009F42C0" w:rsidRPr="004C7B6E" w:rsidRDefault="009F42C0">
      <w:pPr>
        <w:rPr>
          <w:rFonts w:ascii="Times New Roman" w:hAnsi="Times New Roman" w:cs="Times New Roman"/>
        </w:rPr>
      </w:pPr>
    </w:p>
    <w:p w:rsidR="00443B82" w:rsidRPr="004C7B6E" w:rsidRDefault="00443B82">
      <w:pPr>
        <w:rPr>
          <w:rFonts w:ascii="Times New Roman" w:hAnsi="Times New Roman" w:cs="Times New Roman"/>
        </w:rPr>
      </w:pPr>
    </w:p>
    <w:p w:rsidR="00443B82" w:rsidRPr="004C7B6E" w:rsidRDefault="00443B82">
      <w:pPr>
        <w:rPr>
          <w:rFonts w:ascii="Times New Roman" w:hAnsi="Times New Roman" w:cs="Times New Roman"/>
        </w:rPr>
      </w:pPr>
    </w:p>
    <w:p w:rsidR="00443B82" w:rsidRPr="004C7B6E" w:rsidRDefault="00443B82">
      <w:pPr>
        <w:rPr>
          <w:rFonts w:ascii="Times New Roman" w:hAnsi="Times New Roman" w:cs="Times New Roman"/>
        </w:rPr>
      </w:pPr>
    </w:p>
    <w:p w:rsidR="00443B82" w:rsidRPr="004C7B6E" w:rsidRDefault="00443B82">
      <w:pPr>
        <w:rPr>
          <w:rFonts w:ascii="Times New Roman" w:hAnsi="Times New Roman" w:cs="Times New Roman"/>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443B82" w:rsidRPr="004C7B6E" w:rsidRDefault="00443B82" w:rsidP="00443B82">
      <w:pPr>
        <w:jc w:val="both"/>
        <w:rPr>
          <w:rFonts w:ascii="Times New Roman" w:hAnsi="Times New Roman" w:cs="Times New Roman"/>
          <w:b/>
        </w:rPr>
      </w:pPr>
    </w:p>
    <w:p w:rsidR="00141DD4" w:rsidRPr="004C7B6E" w:rsidRDefault="004C4E42" w:rsidP="00141DD4">
      <w:pPr>
        <w:ind w:firstLine="567"/>
        <w:jc w:val="both"/>
        <w:rPr>
          <w:rFonts w:ascii="Times New Roman" w:hAnsi="Times New Roman" w:cs="Times New Roman"/>
          <w:b/>
        </w:rPr>
      </w:pPr>
      <w:r w:rsidRPr="004C7B6E">
        <w:rPr>
          <w:rFonts w:ascii="Times New Roman" w:hAnsi="Times New Roman" w:cs="Times New Roman"/>
          <w:b/>
        </w:rPr>
        <w:br w:type="page"/>
      </w:r>
    </w:p>
    <w:p w:rsidR="00141DD4" w:rsidRPr="00141DD4" w:rsidRDefault="00141DD4" w:rsidP="00141DD4">
      <w:pPr>
        <w:pStyle w:val="Style12"/>
        <w:widowControl/>
        <w:jc w:val="center"/>
        <w:outlineLvl w:val="0"/>
        <w:rPr>
          <w:rStyle w:val="FontStyle94"/>
          <w:rFonts w:ascii="Times New Roman" w:hAnsi="Times New Roman" w:cs="Times New Roman"/>
          <w:b/>
          <w:color w:val="auto"/>
          <w:sz w:val="24"/>
          <w:szCs w:val="24"/>
        </w:rPr>
      </w:pPr>
      <w:bookmarkStart w:id="68" w:name="_Toc511319044"/>
      <w:bookmarkStart w:id="69" w:name="_Toc519766114"/>
      <w:bookmarkStart w:id="70" w:name="_Toc519781974"/>
      <w:bookmarkStart w:id="71" w:name="_Toc10380865"/>
      <w:bookmarkStart w:id="72" w:name="_Toc47298543"/>
      <w:r w:rsidRPr="00141DD4">
        <w:rPr>
          <w:rStyle w:val="FontStyle94"/>
          <w:rFonts w:ascii="Times New Roman" w:hAnsi="Times New Roman" w:cs="Times New Roman"/>
          <w:b/>
          <w:color w:val="auto"/>
          <w:sz w:val="24"/>
          <w:szCs w:val="24"/>
        </w:rPr>
        <w:lastRenderedPageBreak/>
        <w:t>Приложение В.А</w:t>
      </w:r>
      <w:bookmarkEnd w:id="68"/>
      <w:bookmarkEnd w:id="69"/>
      <w:bookmarkEnd w:id="70"/>
      <w:bookmarkEnd w:id="71"/>
      <w:bookmarkEnd w:id="72"/>
    </w:p>
    <w:p w:rsidR="00141DD4" w:rsidRPr="00141DD4" w:rsidRDefault="00141DD4" w:rsidP="00141DD4">
      <w:pPr>
        <w:keepNext/>
        <w:jc w:val="center"/>
        <w:rPr>
          <w:rFonts w:ascii="Times New Roman" w:hAnsi="Times New Roman" w:cs="Times New Roman"/>
          <w:i/>
        </w:rPr>
      </w:pPr>
      <w:r w:rsidRPr="00141DD4">
        <w:rPr>
          <w:rFonts w:ascii="Times New Roman" w:hAnsi="Times New Roman" w:cs="Times New Roman"/>
          <w:i/>
        </w:rPr>
        <w:t>(информационное)</w:t>
      </w:r>
    </w:p>
    <w:p w:rsidR="00141DD4" w:rsidRPr="00141DD4" w:rsidRDefault="00141DD4" w:rsidP="00141DD4">
      <w:pPr>
        <w:shd w:val="clear" w:color="auto" w:fill="FFFFFF"/>
        <w:spacing w:before="240" w:after="240"/>
        <w:jc w:val="center"/>
        <w:rPr>
          <w:rFonts w:ascii="Times New Roman" w:hAnsi="Times New Roman" w:cs="Times New Roman"/>
          <w:b/>
          <w:spacing w:val="-5"/>
        </w:rPr>
      </w:pPr>
      <w:r w:rsidRPr="00141DD4">
        <w:rPr>
          <w:rFonts w:ascii="Times New Roman" w:hAnsi="Times New Roman" w:cs="Times New Roman"/>
          <w:b/>
          <w:spacing w:val="-5"/>
        </w:rPr>
        <w:t>Сведения о соответствии национальных (межгосударственных) стандартов ссылочным международным стандартам (международным документам)</w:t>
      </w:r>
    </w:p>
    <w:p w:rsidR="00141DD4" w:rsidRPr="00141DD4" w:rsidRDefault="00141DD4" w:rsidP="00141DD4">
      <w:pPr>
        <w:pStyle w:val="Style109"/>
        <w:widowControl/>
        <w:ind w:firstLine="567"/>
        <w:jc w:val="both"/>
        <w:rPr>
          <w:rFonts w:ascii="Times New Roman" w:hAnsi="Times New Roman" w:cs="Times New Roman"/>
          <w:bCs/>
        </w:rPr>
      </w:pPr>
      <w:r w:rsidRPr="00141DD4">
        <w:rPr>
          <w:rFonts w:ascii="Times New Roman" w:hAnsi="Times New Roman" w:cs="Times New Roman"/>
          <w:bCs/>
        </w:rPr>
        <w:t>Сведения о соответствии национальных (межгосударственных) стандартов ссылочным международным стандартам (международным до</w:t>
      </w:r>
      <w:r>
        <w:rPr>
          <w:rFonts w:ascii="Times New Roman" w:hAnsi="Times New Roman" w:cs="Times New Roman"/>
          <w:bCs/>
        </w:rPr>
        <w:t xml:space="preserve">кументам) приведены </w:t>
      </w:r>
      <w:proofErr w:type="gramStart"/>
      <w:r>
        <w:rPr>
          <w:rFonts w:ascii="Times New Roman" w:hAnsi="Times New Roman" w:cs="Times New Roman"/>
          <w:bCs/>
        </w:rPr>
        <w:t>в  таблице</w:t>
      </w:r>
      <w:proofErr w:type="gramEnd"/>
      <w:r>
        <w:rPr>
          <w:rFonts w:ascii="Times New Roman" w:hAnsi="Times New Roman" w:cs="Times New Roman"/>
          <w:bCs/>
        </w:rPr>
        <w:t xml:space="preserve"> </w:t>
      </w:r>
      <w:r w:rsidRPr="00141DD4">
        <w:rPr>
          <w:rFonts w:ascii="Times New Roman" w:hAnsi="Times New Roman" w:cs="Times New Roman"/>
          <w:bCs/>
        </w:rPr>
        <w:t>В.А.1.</w:t>
      </w:r>
    </w:p>
    <w:p w:rsidR="00141DD4" w:rsidRPr="00141DD4" w:rsidRDefault="00141DD4" w:rsidP="00141DD4">
      <w:pPr>
        <w:pStyle w:val="Style109"/>
        <w:widowControl/>
        <w:ind w:firstLine="567"/>
        <w:jc w:val="both"/>
        <w:rPr>
          <w:rStyle w:val="FontStyle169"/>
          <w:rFonts w:ascii="Times New Roman" w:hAnsi="Times New Roman" w:cs="Times New Roman"/>
          <w:color w:val="auto"/>
          <w:sz w:val="24"/>
          <w:szCs w:val="24"/>
          <w:lang w:eastAsia="en-US"/>
        </w:rPr>
      </w:pPr>
    </w:p>
    <w:p w:rsidR="004A64D2" w:rsidRPr="004A64D2" w:rsidRDefault="004A64D2" w:rsidP="004A64D2">
      <w:pPr>
        <w:pStyle w:val="Style109"/>
        <w:widowControl/>
        <w:jc w:val="center"/>
        <w:rPr>
          <w:rStyle w:val="FontStyle169"/>
          <w:rFonts w:ascii="Times New Roman" w:hAnsi="Times New Roman" w:cs="Times New Roman"/>
          <w:b/>
          <w:sz w:val="24"/>
          <w:szCs w:val="24"/>
          <w:lang w:eastAsia="en-US"/>
        </w:rPr>
      </w:pPr>
      <w:r w:rsidRPr="004A64D2">
        <w:rPr>
          <w:rStyle w:val="FontStyle169"/>
          <w:rFonts w:ascii="Times New Roman" w:hAnsi="Times New Roman" w:cs="Times New Roman"/>
          <w:b/>
          <w:sz w:val="24"/>
          <w:szCs w:val="24"/>
          <w:lang w:val="kk-KZ" w:eastAsia="en-US"/>
        </w:rPr>
        <w:t>Т</w:t>
      </w:r>
      <w:proofErr w:type="spellStart"/>
      <w:r w:rsidRPr="004A64D2">
        <w:rPr>
          <w:rStyle w:val="FontStyle169"/>
          <w:rFonts w:ascii="Times New Roman" w:hAnsi="Times New Roman" w:cs="Times New Roman"/>
          <w:b/>
          <w:sz w:val="24"/>
          <w:szCs w:val="24"/>
          <w:lang w:eastAsia="en-US"/>
        </w:rPr>
        <w:t>аблица</w:t>
      </w:r>
      <w:proofErr w:type="spellEnd"/>
      <w:r w:rsidRPr="004A64D2">
        <w:rPr>
          <w:rStyle w:val="FontStyle169"/>
          <w:rFonts w:ascii="Times New Roman" w:hAnsi="Times New Roman" w:cs="Times New Roman"/>
          <w:b/>
          <w:sz w:val="24"/>
          <w:szCs w:val="24"/>
          <w:lang w:eastAsia="en-US"/>
        </w:rPr>
        <w:t xml:space="preserve"> В.А.</w:t>
      </w:r>
      <w:r>
        <w:rPr>
          <w:rStyle w:val="FontStyle169"/>
          <w:rFonts w:ascii="Times New Roman" w:hAnsi="Times New Roman" w:cs="Times New Roman"/>
          <w:b/>
          <w:sz w:val="24"/>
          <w:szCs w:val="24"/>
          <w:lang w:eastAsia="en-US"/>
        </w:rPr>
        <w:t>1</w:t>
      </w:r>
      <w:r w:rsidRPr="004A64D2">
        <w:rPr>
          <w:rStyle w:val="FontStyle169"/>
          <w:rFonts w:ascii="Times New Roman" w:hAnsi="Times New Roman" w:cs="Times New Roman"/>
          <w:b/>
          <w:bCs/>
          <w:sz w:val="24"/>
          <w:szCs w:val="24"/>
        </w:rPr>
        <w:t xml:space="preserve"> – </w:t>
      </w:r>
      <w:r w:rsidRPr="004A64D2">
        <w:rPr>
          <w:rStyle w:val="FontStyle169"/>
          <w:rFonts w:ascii="Times New Roman" w:hAnsi="Times New Roman" w:cs="Times New Roman"/>
          <w:b/>
          <w:sz w:val="24"/>
          <w:szCs w:val="24"/>
          <w:lang w:eastAsia="en-US"/>
        </w:rPr>
        <w:t>Сведения о соответствии стандартов ссылочным международным стандартам другого года издания</w:t>
      </w:r>
    </w:p>
    <w:p w:rsidR="004A64D2" w:rsidRDefault="004A64D2" w:rsidP="004A64D2">
      <w:pPr>
        <w:pStyle w:val="Style109"/>
        <w:widowControl/>
        <w:jc w:val="center"/>
        <w:rPr>
          <w:rStyle w:val="FontStyle169"/>
          <w:rFonts w:ascii="Times New Roman" w:hAnsi="Times New Roman" w:cs="Times New Roman"/>
          <w:b/>
          <w:lang w:eastAsia="en-US"/>
        </w:rPr>
      </w:pPr>
    </w:p>
    <w:tbl>
      <w:tblPr>
        <w:tblStyle w:val="a5"/>
        <w:tblW w:w="9657" w:type="dxa"/>
        <w:tblLook w:val="04A0" w:firstRow="1" w:lastRow="0" w:firstColumn="1" w:lastColumn="0" w:noHBand="0" w:noVBand="1"/>
      </w:tblPr>
      <w:tblGrid>
        <w:gridCol w:w="2694"/>
        <w:gridCol w:w="2603"/>
        <w:gridCol w:w="1706"/>
        <w:gridCol w:w="2654"/>
      </w:tblGrid>
      <w:tr w:rsidR="004A64D2" w:rsidTr="004A64D2">
        <w:tc>
          <w:tcPr>
            <w:tcW w:w="2694" w:type="dxa"/>
            <w:tcBorders>
              <w:bottom w:val="double" w:sz="4" w:space="0" w:color="auto"/>
            </w:tcBorders>
            <w:vAlign w:val="center"/>
          </w:tcPr>
          <w:p w:rsidR="004A64D2" w:rsidRPr="004A64D2" w:rsidRDefault="004A64D2" w:rsidP="005E7C82">
            <w:pPr>
              <w:jc w:val="center"/>
              <w:rPr>
                <w:rFonts w:ascii="Times New Roman" w:hAnsi="Times New Roman" w:cs="Times New Roman"/>
                <w:sz w:val="24"/>
                <w:szCs w:val="24"/>
              </w:rPr>
            </w:pPr>
            <w:r w:rsidRPr="004A64D2">
              <w:rPr>
                <w:rFonts w:ascii="Times New Roman" w:hAnsi="Times New Roman" w:cs="Times New Roman"/>
                <w:sz w:val="24"/>
                <w:szCs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4A64D2" w:rsidRPr="004A64D2" w:rsidRDefault="004A64D2" w:rsidP="005E7C82">
            <w:pPr>
              <w:jc w:val="center"/>
              <w:rPr>
                <w:rFonts w:ascii="Times New Roman" w:hAnsi="Times New Roman" w:cs="Times New Roman"/>
                <w:sz w:val="24"/>
                <w:szCs w:val="24"/>
              </w:rPr>
            </w:pPr>
          </w:p>
        </w:tc>
        <w:tc>
          <w:tcPr>
            <w:tcW w:w="2603" w:type="dxa"/>
            <w:tcBorders>
              <w:bottom w:val="double" w:sz="4" w:space="0" w:color="auto"/>
            </w:tcBorders>
            <w:vAlign w:val="center"/>
          </w:tcPr>
          <w:p w:rsidR="004A64D2" w:rsidRPr="004A64D2" w:rsidRDefault="004A64D2" w:rsidP="005E7C82">
            <w:pPr>
              <w:jc w:val="center"/>
              <w:rPr>
                <w:rFonts w:ascii="Times New Roman" w:hAnsi="Times New Roman" w:cs="Times New Roman"/>
                <w:sz w:val="24"/>
                <w:szCs w:val="24"/>
              </w:rPr>
            </w:pPr>
            <w:r w:rsidRPr="004A64D2">
              <w:rPr>
                <w:rFonts w:ascii="Times New Roman" w:hAnsi="Times New Roman" w:cs="Times New Roman"/>
                <w:sz w:val="24"/>
                <w:szCs w:val="24"/>
              </w:rPr>
              <w:t xml:space="preserve">Обозначение и наименование международного, регионального стандартов, стандартов иностранного государств </w:t>
            </w:r>
          </w:p>
          <w:p w:rsidR="004A64D2" w:rsidRPr="004A64D2" w:rsidRDefault="004A64D2" w:rsidP="005E7C82">
            <w:pPr>
              <w:jc w:val="center"/>
              <w:rPr>
                <w:rFonts w:ascii="Times New Roman" w:hAnsi="Times New Roman" w:cs="Times New Roman"/>
                <w:sz w:val="24"/>
                <w:szCs w:val="24"/>
              </w:rPr>
            </w:pPr>
          </w:p>
        </w:tc>
        <w:tc>
          <w:tcPr>
            <w:tcW w:w="1706" w:type="dxa"/>
            <w:tcBorders>
              <w:bottom w:val="double" w:sz="4" w:space="0" w:color="auto"/>
            </w:tcBorders>
            <w:vAlign w:val="center"/>
          </w:tcPr>
          <w:p w:rsidR="004A64D2" w:rsidRPr="004A64D2" w:rsidRDefault="004A64D2" w:rsidP="005E7C82">
            <w:pPr>
              <w:jc w:val="center"/>
              <w:rPr>
                <w:rFonts w:ascii="Times New Roman" w:hAnsi="Times New Roman" w:cs="Times New Roman"/>
                <w:sz w:val="24"/>
                <w:szCs w:val="24"/>
              </w:rPr>
            </w:pPr>
            <w:r w:rsidRPr="004A64D2">
              <w:rPr>
                <w:rFonts w:ascii="Times New Roman" w:hAnsi="Times New Roman" w:cs="Times New Roman"/>
                <w:sz w:val="24"/>
                <w:szCs w:val="24"/>
              </w:rPr>
              <w:t>Степень соответствия</w:t>
            </w:r>
          </w:p>
        </w:tc>
        <w:tc>
          <w:tcPr>
            <w:tcW w:w="2654" w:type="dxa"/>
            <w:tcBorders>
              <w:bottom w:val="double" w:sz="4" w:space="0" w:color="auto"/>
            </w:tcBorders>
            <w:vAlign w:val="center"/>
          </w:tcPr>
          <w:p w:rsidR="004A64D2" w:rsidRPr="004A64D2" w:rsidRDefault="004A64D2" w:rsidP="005E7C82">
            <w:pPr>
              <w:jc w:val="center"/>
              <w:rPr>
                <w:rFonts w:ascii="Times New Roman" w:hAnsi="Times New Roman" w:cs="Times New Roman"/>
                <w:sz w:val="24"/>
                <w:szCs w:val="24"/>
              </w:rPr>
            </w:pPr>
            <w:r w:rsidRPr="004A64D2">
              <w:rPr>
                <w:rFonts w:ascii="Times New Roman" w:hAnsi="Times New Roman" w:cs="Times New Roman"/>
                <w:sz w:val="24"/>
                <w:szCs w:val="24"/>
              </w:rPr>
              <w:t>Обозначение и наименование национального стандарта, межгосударственного стандарта</w:t>
            </w:r>
          </w:p>
        </w:tc>
      </w:tr>
      <w:tr w:rsidR="004A64D2" w:rsidTr="004A64D2">
        <w:tc>
          <w:tcPr>
            <w:tcW w:w="2694" w:type="dxa"/>
            <w:tcBorders>
              <w:top w:val="single" w:sz="4" w:space="0" w:color="auto"/>
              <w:bottom w:val="single" w:sz="4" w:space="0" w:color="auto"/>
            </w:tcBorders>
          </w:tcPr>
          <w:p w:rsidR="004A64D2" w:rsidRPr="004A64D2" w:rsidRDefault="004A64D2" w:rsidP="004A64D2">
            <w:pPr>
              <w:jc w:val="both"/>
              <w:rPr>
                <w:rFonts w:ascii="Times New Roman" w:hAnsi="Times New Roman" w:cs="Times New Roman"/>
                <w:sz w:val="24"/>
                <w:szCs w:val="24"/>
                <w:lang w:val="en-US"/>
              </w:rPr>
            </w:pPr>
            <w:r w:rsidRPr="004A64D2">
              <w:rPr>
                <w:rFonts w:ascii="Times New Roman" w:hAnsi="Times New Roman" w:cs="Times New Roman"/>
                <w:sz w:val="24"/>
                <w:szCs w:val="24"/>
                <w:lang w:val="en-US"/>
              </w:rPr>
              <w:t>ISO/TR 8713:2019 Electrically propelled road vehicles – Vocabulary (</w:t>
            </w:r>
            <w:proofErr w:type="spellStart"/>
            <w:r w:rsidRPr="004A64D2">
              <w:rPr>
                <w:rFonts w:ascii="Times New Roman" w:hAnsi="Times New Roman" w:cs="Times New Roman"/>
                <w:sz w:val="24"/>
                <w:szCs w:val="24"/>
                <w:lang w:val="en-US"/>
              </w:rPr>
              <w:t>Электромобили</w:t>
            </w:r>
            <w:proofErr w:type="spellEnd"/>
            <w:r w:rsidRPr="004A64D2">
              <w:rPr>
                <w:rFonts w:ascii="Times New Roman" w:hAnsi="Times New Roman" w:cs="Times New Roman"/>
                <w:sz w:val="24"/>
                <w:szCs w:val="24"/>
                <w:lang w:val="en-US"/>
              </w:rPr>
              <w:t xml:space="preserve">. </w:t>
            </w:r>
            <w:proofErr w:type="spellStart"/>
            <w:r w:rsidRPr="004A64D2">
              <w:rPr>
                <w:rFonts w:ascii="Times New Roman" w:hAnsi="Times New Roman" w:cs="Times New Roman"/>
                <w:sz w:val="24"/>
                <w:szCs w:val="24"/>
                <w:lang w:val="en-US"/>
              </w:rPr>
              <w:t>Словарь</w:t>
            </w:r>
            <w:proofErr w:type="spellEnd"/>
            <w:r w:rsidRPr="004A64D2">
              <w:rPr>
                <w:rFonts w:ascii="Times New Roman" w:hAnsi="Times New Roman" w:cs="Times New Roman"/>
                <w:sz w:val="24"/>
                <w:szCs w:val="24"/>
                <w:lang w:val="en-US"/>
              </w:rPr>
              <w:t>).</w:t>
            </w:r>
          </w:p>
        </w:tc>
        <w:tc>
          <w:tcPr>
            <w:tcW w:w="2603" w:type="dxa"/>
            <w:tcBorders>
              <w:top w:val="single" w:sz="4" w:space="0" w:color="auto"/>
              <w:bottom w:val="single" w:sz="4" w:space="0" w:color="auto"/>
            </w:tcBorders>
          </w:tcPr>
          <w:p w:rsidR="004A64D2" w:rsidRPr="004A64D2" w:rsidRDefault="004A64D2" w:rsidP="004A64D2">
            <w:pPr>
              <w:jc w:val="both"/>
              <w:rPr>
                <w:rFonts w:ascii="Times New Roman" w:hAnsi="Times New Roman" w:cs="Times New Roman"/>
                <w:sz w:val="24"/>
                <w:szCs w:val="24"/>
                <w:lang w:val="en-US"/>
              </w:rPr>
            </w:pPr>
            <w:r w:rsidRPr="004A64D2">
              <w:rPr>
                <w:rFonts w:ascii="Times New Roman" w:hAnsi="Times New Roman" w:cs="Times New Roman"/>
                <w:sz w:val="24"/>
                <w:szCs w:val="24"/>
                <w:lang w:val="en-US"/>
              </w:rPr>
              <w:t>ISO/TR 8713:2012 Electrically propelled road vehicles – Vocabulary (</w:t>
            </w:r>
            <w:proofErr w:type="spellStart"/>
            <w:r w:rsidRPr="004A64D2">
              <w:rPr>
                <w:rFonts w:ascii="Times New Roman" w:hAnsi="Times New Roman" w:cs="Times New Roman"/>
                <w:sz w:val="24"/>
                <w:szCs w:val="24"/>
                <w:lang w:val="en-US"/>
              </w:rPr>
              <w:t>Электромобили</w:t>
            </w:r>
            <w:proofErr w:type="spellEnd"/>
            <w:r w:rsidRPr="004A64D2">
              <w:rPr>
                <w:rFonts w:ascii="Times New Roman" w:hAnsi="Times New Roman" w:cs="Times New Roman"/>
                <w:sz w:val="24"/>
                <w:szCs w:val="24"/>
                <w:lang w:val="en-US"/>
              </w:rPr>
              <w:t xml:space="preserve">. </w:t>
            </w:r>
            <w:proofErr w:type="spellStart"/>
            <w:r w:rsidRPr="004A64D2">
              <w:rPr>
                <w:rFonts w:ascii="Times New Roman" w:hAnsi="Times New Roman" w:cs="Times New Roman"/>
                <w:sz w:val="24"/>
                <w:szCs w:val="24"/>
                <w:lang w:val="en-US"/>
              </w:rPr>
              <w:t>Словарь</w:t>
            </w:r>
            <w:proofErr w:type="spellEnd"/>
            <w:r w:rsidRPr="004A64D2">
              <w:rPr>
                <w:rFonts w:ascii="Times New Roman" w:hAnsi="Times New Roman" w:cs="Times New Roman"/>
                <w:sz w:val="24"/>
                <w:szCs w:val="24"/>
                <w:lang w:val="en-US"/>
              </w:rPr>
              <w:t>).</w:t>
            </w:r>
          </w:p>
        </w:tc>
        <w:tc>
          <w:tcPr>
            <w:tcW w:w="1706" w:type="dxa"/>
            <w:tcBorders>
              <w:top w:val="single" w:sz="4" w:space="0" w:color="auto"/>
              <w:bottom w:val="single" w:sz="4" w:space="0" w:color="auto"/>
            </w:tcBorders>
          </w:tcPr>
          <w:p w:rsidR="004A64D2" w:rsidRPr="004A64D2" w:rsidRDefault="004A64D2" w:rsidP="004A64D2">
            <w:pPr>
              <w:pStyle w:val="Style109"/>
              <w:widowControl/>
              <w:jc w:val="center"/>
              <w:rPr>
                <w:rFonts w:ascii="Times New Roman" w:hAnsi="Times New Roman" w:cs="Times New Roman"/>
                <w:sz w:val="24"/>
                <w:szCs w:val="24"/>
                <w:lang w:val="en-US"/>
              </w:rPr>
            </w:pPr>
            <w:r w:rsidRPr="004A64D2">
              <w:rPr>
                <w:rFonts w:ascii="Times New Roman" w:hAnsi="Times New Roman" w:cs="Times New Roman"/>
                <w:sz w:val="24"/>
                <w:szCs w:val="24"/>
                <w:lang w:val="en-US"/>
              </w:rPr>
              <w:t>IDT</w:t>
            </w:r>
          </w:p>
        </w:tc>
        <w:tc>
          <w:tcPr>
            <w:tcW w:w="2654" w:type="dxa"/>
            <w:tcBorders>
              <w:top w:val="single" w:sz="4" w:space="0" w:color="auto"/>
              <w:bottom w:val="single" w:sz="4" w:space="0" w:color="auto"/>
            </w:tcBorders>
          </w:tcPr>
          <w:p w:rsidR="004A64D2" w:rsidRPr="004A64D2" w:rsidRDefault="004A64D2" w:rsidP="004A64D2">
            <w:pPr>
              <w:jc w:val="both"/>
              <w:rPr>
                <w:rFonts w:ascii="Times New Roman" w:hAnsi="Times New Roman" w:cs="Times New Roman"/>
                <w:sz w:val="24"/>
                <w:szCs w:val="24"/>
              </w:rPr>
            </w:pPr>
            <w:bookmarkStart w:id="73" w:name="_Hlk48065181"/>
            <w:r w:rsidRPr="004A64D2">
              <w:rPr>
                <w:rFonts w:ascii="Times New Roman" w:hAnsi="Times New Roman" w:cs="Times New Roman"/>
                <w:sz w:val="24"/>
                <w:szCs w:val="24"/>
              </w:rPr>
              <w:t xml:space="preserve">СТ РК </w:t>
            </w:r>
            <w:r w:rsidRPr="004A64D2">
              <w:rPr>
                <w:rFonts w:ascii="Times New Roman" w:hAnsi="Times New Roman" w:cs="Times New Roman"/>
                <w:sz w:val="24"/>
                <w:szCs w:val="24"/>
                <w:lang w:val="en-US"/>
              </w:rPr>
              <w:t>ISO</w:t>
            </w:r>
            <w:r w:rsidRPr="004A64D2">
              <w:rPr>
                <w:rFonts w:ascii="Times New Roman" w:hAnsi="Times New Roman" w:cs="Times New Roman"/>
                <w:sz w:val="24"/>
                <w:szCs w:val="24"/>
              </w:rPr>
              <w:t>/</w:t>
            </w:r>
            <w:r w:rsidRPr="004A64D2">
              <w:rPr>
                <w:rFonts w:ascii="Times New Roman" w:hAnsi="Times New Roman" w:cs="Times New Roman"/>
                <w:sz w:val="24"/>
                <w:szCs w:val="24"/>
                <w:lang w:val="en-US"/>
              </w:rPr>
              <w:t>TR</w:t>
            </w:r>
            <w:r w:rsidRPr="004A64D2">
              <w:rPr>
                <w:rFonts w:ascii="Times New Roman" w:hAnsi="Times New Roman" w:cs="Times New Roman"/>
                <w:sz w:val="24"/>
                <w:szCs w:val="24"/>
              </w:rPr>
              <w:t xml:space="preserve"> 8713-2018</w:t>
            </w:r>
          </w:p>
          <w:p w:rsidR="004A64D2" w:rsidRPr="004A64D2" w:rsidRDefault="004A64D2" w:rsidP="004A64D2">
            <w:pPr>
              <w:jc w:val="both"/>
              <w:rPr>
                <w:rFonts w:ascii="Times New Roman" w:hAnsi="Times New Roman" w:cs="Times New Roman"/>
                <w:sz w:val="24"/>
                <w:szCs w:val="24"/>
                <w:lang w:val="en-US"/>
              </w:rPr>
            </w:pPr>
            <w:r w:rsidRPr="004A64D2">
              <w:rPr>
                <w:rFonts w:ascii="Times New Roman" w:hAnsi="Times New Roman" w:cs="Times New Roman"/>
                <w:sz w:val="24"/>
                <w:szCs w:val="24"/>
              </w:rPr>
              <w:t xml:space="preserve">Транспорт дорожный электрический. </w:t>
            </w:r>
            <w:proofErr w:type="spellStart"/>
            <w:r w:rsidRPr="004A64D2">
              <w:rPr>
                <w:rFonts w:ascii="Times New Roman" w:hAnsi="Times New Roman" w:cs="Times New Roman"/>
                <w:sz w:val="24"/>
                <w:szCs w:val="24"/>
                <w:lang w:val="en-US"/>
              </w:rPr>
              <w:t>Словарь</w:t>
            </w:r>
            <w:bookmarkEnd w:id="73"/>
            <w:proofErr w:type="spellEnd"/>
          </w:p>
        </w:tc>
      </w:tr>
    </w:tbl>
    <w:p w:rsidR="00141DD4" w:rsidRPr="00141DD4" w:rsidRDefault="00141DD4" w:rsidP="00141DD4">
      <w:pPr>
        <w:pStyle w:val="Style109"/>
        <w:widowControl/>
        <w:jc w:val="center"/>
        <w:rPr>
          <w:rStyle w:val="FontStyle169"/>
          <w:rFonts w:ascii="Times New Roman" w:hAnsi="Times New Roman" w:cs="Times New Roman"/>
          <w:b/>
          <w:color w:val="auto"/>
          <w:sz w:val="24"/>
          <w:szCs w:val="24"/>
          <w:lang w:eastAsia="en-US"/>
        </w:rPr>
      </w:pPr>
    </w:p>
    <w:p w:rsidR="00141DD4" w:rsidRPr="00141DD4" w:rsidRDefault="00141DD4" w:rsidP="00141DD4">
      <w:pPr>
        <w:pStyle w:val="Style41"/>
        <w:suppressAutoHyphens/>
        <w:jc w:val="both"/>
        <w:rPr>
          <w:rFonts w:ascii="Times New Roman" w:hAnsi="Times New Roman" w:cs="Times New Roman"/>
          <w:b/>
        </w:rPr>
      </w:pPr>
    </w:p>
    <w:p w:rsidR="00141DD4" w:rsidRPr="00141DD4" w:rsidRDefault="00141DD4" w:rsidP="00141DD4">
      <w:pPr>
        <w:ind w:firstLine="567"/>
        <w:jc w:val="both"/>
        <w:rPr>
          <w:rFonts w:ascii="Times New Roman" w:hAnsi="Times New Roman" w:cs="Times New Roman"/>
          <w:b/>
        </w:rPr>
      </w:pPr>
    </w:p>
    <w:p w:rsidR="00141DD4" w:rsidRDefault="00141DD4" w:rsidP="00141DD4">
      <w:pPr>
        <w:ind w:firstLine="567"/>
        <w:jc w:val="both"/>
        <w:rPr>
          <w:rFonts w:ascii="Times New Roman" w:hAnsi="Times New Roman" w:cs="Times New Roman"/>
          <w:b/>
        </w:rPr>
      </w:pPr>
    </w:p>
    <w:p w:rsidR="00141DD4" w:rsidRDefault="00141DD4" w:rsidP="00141DD4">
      <w:pPr>
        <w:ind w:firstLine="567"/>
        <w:jc w:val="both"/>
        <w:rPr>
          <w:rFonts w:ascii="Times New Roman" w:hAnsi="Times New Roman" w:cs="Times New Roman"/>
          <w:b/>
        </w:rPr>
      </w:pPr>
    </w:p>
    <w:p w:rsidR="00141DD4" w:rsidRDefault="00141DD4" w:rsidP="00141DD4">
      <w:pPr>
        <w:ind w:firstLine="567"/>
        <w:jc w:val="both"/>
        <w:rPr>
          <w:rFonts w:ascii="Times New Roman" w:hAnsi="Times New Roman" w:cs="Times New Roman"/>
          <w:b/>
        </w:rPr>
      </w:pPr>
    </w:p>
    <w:p w:rsidR="00141DD4" w:rsidRDefault="00141DD4" w:rsidP="00141DD4">
      <w:pPr>
        <w:ind w:firstLine="567"/>
        <w:jc w:val="both"/>
        <w:rPr>
          <w:rFonts w:ascii="Times New Roman" w:hAnsi="Times New Roman" w:cs="Times New Roman"/>
          <w:b/>
        </w:rPr>
      </w:pPr>
    </w:p>
    <w:p w:rsidR="004C4E42" w:rsidRPr="00CB4074" w:rsidRDefault="004C4E42">
      <w:pPr>
        <w:widowControl/>
        <w:autoSpaceDE/>
        <w:autoSpaceDN/>
        <w:adjustRightInd/>
        <w:spacing w:after="200" w:line="276" w:lineRule="auto"/>
        <w:rPr>
          <w:rFonts w:ascii="Times New Roman" w:hAnsi="Times New Roman" w:cs="Times New Roman"/>
          <w:b/>
        </w:rPr>
      </w:pPr>
    </w:p>
    <w:p w:rsidR="00443B82" w:rsidRPr="00401AB4" w:rsidRDefault="00443B82" w:rsidP="00443B82">
      <w:pPr>
        <w:jc w:val="both"/>
        <w:rPr>
          <w:rFonts w:ascii="Times New Roman" w:hAnsi="Times New Roman" w:cs="Times New Roman"/>
          <w:b/>
        </w:rPr>
      </w:pPr>
    </w:p>
    <w:p w:rsidR="00CB4074" w:rsidRPr="00401AB4" w:rsidRDefault="00CB4074" w:rsidP="00443B82">
      <w:pPr>
        <w:jc w:val="both"/>
        <w:rPr>
          <w:rFonts w:ascii="Times New Roman" w:hAnsi="Times New Roman" w:cs="Times New Roman"/>
          <w:b/>
        </w:rPr>
      </w:pPr>
    </w:p>
    <w:p w:rsidR="00CB4074" w:rsidRPr="00401AB4" w:rsidRDefault="00CB4074" w:rsidP="00443B82">
      <w:pPr>
        <w:jc w:val="both"/>
        <w:rPr>
          <w:rFonts w:ascii="Times New Roman" w:hAnsi="Times New Roman" w:cs="Times New Roman"/>
          <w:b/>
        </w:rPr>
      </w:pPr>
    </w:p>
    <w:p w:rsidR="00CB4074" w:rsidRPr="00401AB4" w:rsidRDefault="00CB4074" w:rsidP="00443B82">
      <w:pPr>
        <w:jc w:val="both"/>
        <w:rPr>
          <w:rFonts w:ascii="Times New Roman" w:hAnsi="Times New Roman" w:cs="Times New Roman"/>
          <w:b/>
        </w:rPr>
      </w:pPr>
    </w:p>
    <w:p w:rsidR="00CB4074" w:rsidRPr="00401AB4" w:rsidRDefault="00CB4074" w:rsidP="00443B82">
      <w:pPr>
        <w:jc w:val="both"/>
        <w:rPr>
          <w:rFonts w:ascii="Times New Roman" w:hAnsi="Times New Roman" w:cs="Times New Roman"/>
          <w:b/>
        </w:rPr>
      </w:pPr>
    </w:p>
    <w:p w:rsidR="00CB4074" w:rsidRPr="00401AB4" w:rsidRDefault="00CB4074" w:rsidP="00443B82">
      <w:pPr>
        <w:jc w:val="both"/>
        <w:rPr>
          <w:rFonts w:ascii="Times New Roman" w:hAnsi="Times New Roman" w:cs="Times New Roman"/>
          <w:b/>
        </w:rPr>
      </w:pPr>
    </w:p>
    <w:p w:rsidR="00141DD4" w:rsidRDefault="00141DD4" w:rsidP="00443B82">
      <w:pPr>
        <w:jc w:val="both"/>
        <w:rPr>
          <w:rFonts w:ascii="Times New Roman" w:hAnsi="Times New Roman" w:cs="Times New Roman"/>
          <w:b/>
        </w:rPr>
      </w:pPr>
    </w:p>
    <w:p w:rsidR="00141DD4" w:rsidRDefault="00141DD4" w:rsidP="00443B82">
      <w:pPr>
        <w:jc w:val="both"/>
        <w:rPr>
          <w:rFonts w:ascii="Times New Roman" w:hAnsi="Times New Roman" w:cs="Times New Roman"/>
          <w:b/>
        </w:rPr>
      </w:pPr>
    </w:p>
    <w:p w:rsidR="00141DD4" w:rsidRDefault="00141DD4" w:rsidP="00443B82">
      <w:pPr>
        <w:jc w:val="both"/>
        <w:rPr>
          <w:rFonts w:ascii="Times New Roman" w:hAnsi="Times New Roman" w:cs="Times New Roman"/>
          <w:b/>
        </w:rPr>
      </w:pPr>
    </w:p>
    <w:p w:rsidR="00443B82" w:rsidRPr="00CB4074" w:rsidRDefault="00CB4074" w:rsidP="00CB4074">
      <w:pPr>
        <w:pBdr>
          <w:top w:val="single" w:sz="4" w:space="1" w:color="auto"/>
        </w:pBdr>
        <w:rPr>
          <w:rFonts w:ascii="Times New Roman" w:eastAsia="Times New Roman" w:hAnsi="Times New Roman" w:cs="Times New Roman"/>
          <w:b/>
          <w:bCs/>
        </w:rPr>
      </w:pPr>
      <w:r w:rsidRPr="00CB4074">
        <w:rPr>
          <w:rFonts w:ascii="Times New Roman" w:eastAsia="Times New Roman" w:hAnsi="Times New Roman" w:cs="Times New Roman"/>
          <w:b/>
          <w:bCs/>
        </w:rPr>
        <w:t xml:space="preserve">        </w:t>
      </w:r>
      <w:r w:rsidR="00443B82" w:rsidRPr="00CB4074">
        <w:rPr>
          <w:rFonts w:ascii="Times New Roman" w:eastAsia="Times New Roman" w:hAnsi="Times New Roman" w:cs="Times New Roman"/>
          <w:b/>
          <w:bCs/>
        </w:rPr>
        <w:t>УДК</w:t>
      </w:r>
      <w:r w:rsidRPr="00CB4074">
        <w:rPr>
          <w:rFonts w:ascii="Times New Roman" w:eastAsia="Times New Roman" w:hAnsi="Times New Roman" w:cs="Times New Roman"/>
          <w:b/>
          <w:bCs/>
        </w:rPr>
        <w:t xml:space="preserve"> </w:t>
      </w:r>
      <w:r w:rsidR="00141DD4">
        <w:rPr>
          <w:rFonts w:ascii="Times New Roman" w:hAnsi="Times New Roman" w:cs="Times New Roman"/>
          <w:b/>
          <w:color w:val="2D2D2D"/>
          <w:spacing w:val="2"/>
          <w:shd w:val="clear" w:color="auto" w:fill="FFFFFF"/>
        </w:rPr>
        <w:t>6</w:t>
      </w:r>
      <w:r w:rsidR="004A64D2">
        <w:rPr>
          <w:rFonts w:ascii="Times New Roman" w:hAnsi="Times New Roman" w:cs="Times New Roman"/>
          <w:b/>
          <w:color w:val="2D2D2D"/>
          <w:spacing w:val="2"/>
          <w:shd w:val="clear" w:color="auto" w:fill="FFFFFF"/>
        </w:rPr>
        <w:t>21</w:t>
      </w:r>
      <w:r w:rsidR="00141DD4">
        <w:rPr>
          <w:rFonts w:ascii="Times New Roman" w:hAnsi="Times New Roman" w:cs="Times New Roman"/>
          <w:b/>
          <w:color w:val="2D2D2D"/>
          <w:spacing w:val="2"/>
          <w:shd w:val="clear" w:color="auto" w:fill="FFFFFF"/>
        </w:rPr>
        <w:t>.</w:t>
      </w:r>
      <w:r w:rsidR="004A64D2">
        <w:rPr>
          <w:rFonts w:ascii="Times New Roman" w:hAnsi="Times New Roman" w:cs="Times New Roman"/>
          <w:b/>
          <w:color w:val="2D2D2D"/>
          <w:spacing w:val="2"/>
          <w:shd w:val="clear" w:color="auto" w:fill="FFFFFF"/>
        </w:rPr>
        <w:t>355</w:t>
      </w:r>
      <w:r w:rsidR="00141DD4">
        <w:rPr>
          <w:rFonts w:ascii="Times New Roman" w:hAnsi="Times New Roman" w:cs="Times New Roman"/>
          <w:b/>
          <w:color w:val="2D2D2D"/>
          <w:spacing w:val="2"/>
          <w:shd w:val="clear" w:color="auto" w:fill="FFFFFF"/>
        </w:rPr>
        <w:t>.</w:t>
      </w:r>
      <w:r w:rsidR="004A64D2">
        <w:rPr>
          <w:rFonts w:ascii="Times New Roman" w:hAnsi="Times New Roman" w:cs="Times New Roman"/>
          <w:b/>
          <w:color w:val="2D2D2D"/>
          <w:spacing w:val="2"/>
          <w:shd w:val="clear" w:color="auto" w:fill="FFFFFF"/>
        </w:rPr>
        <w:t>9</w:t>
      </w:r>
      <w:r w:rsidR="00141DD4">
        <w:rPr>
          <w:rFonts w:ascii="Times New Roman" w:hAnsi="Times New Roman" w:cs="Times New Roman"/>
          <w:b/>
          <w:color w:val="2D2D2D"/>
          <w:spacing w:val="2"/>
          <w:shd w:val="clear" w:color="auto" w:fill="FFFFFF"/>
        </w:rPr>
        <w:t>:006.354</w:t>
      </w:r>
      <w:r w:rsidR="004C4E42" w:rsidRPr="00CB4074">
        <w:rPr>
          <w:rFonts w:ascii="Times New Roman" w:eastAsia="Times New Roman" w:hAnsi="Times New Roman" w:cs="Times New Roman"/>
          <w:b/>
          <w:bCs/>
        </w:rPr>
        <w:t xml:space="preserve">          </w:t>
      </w:r>
      <w:r w:rsidRPr="00CB4074">
        <w:rPr>
          <w:rFonts w:ascii="Times New Roman" w:eastAsia="Times New Roman" w:hAnsi="Times New Roman" w:cs="Times New Roman"/>
          <w:b/>
          <w:bCs/>
        </w:rPr>
        <w:t xml:space="preserve">       </w:t>
      </w:r>
      <w:r w:rsidR="00141DD4">
        <w:rPr>
          <w:rFonts w:ascii="Times New Roman" w:eastAsia="Times New Roman" w:hAnsi="Times New Roman" w:cs="Times New Roman"/>
          <w:b/>
          <w:bCs/>
        </w:rPr>
        <w:t xml:space="preserve">                                                    </w:t>
      </w:r>
      <w:r w:rsidR="00443B82" w:rsidRPr="00CB4074">
        <w:rPr>
          <w:rFonts w:ascii="Times New Roman" w:eastAsia="Times New Roman" w:hAnsi="Times New Roman" w:cs="Times New Roman"/>
          <w:b/>
          <w:bCs/>
        </w:rPr>
        <w:t xml:space="preserve">МКС </w:t>
      </w:r>
      <w:r w:rsidR="004A64D2">
        <w:rPr>
          <w:rFonts w:ascii="Times New Roman" w:eastAsia="Times New Roman" w:hAnsi="Times New Roman" w:cs="Times New Roman"/>
          <w:b/>
          <w:bCs/>
        </w:rPr>
        <w:t>29</w:t>
      </w:r>
      <w:r w:rsidR="00141DD4" w:rsidRPr="00141DD4">
        <w:rPr>
          <w:rFonts w:ascii="Times New Roman" w:hAnsi="Times New Roman" w:cs="Times New Roman"/>
          <w:b/>
          <w:color w:val="4A4A4A"/>
        </w:rPr>
        <w:t>.</w:t>
      </w:r>
      <w:r w:rsidR="004A64D2">
        <w:rPr>
          <w:rFonts w:ascii="Times New Roman" w:hAnsi="Times New Roman" w:cs="Times New Roman"/>
          <w:b/>
          <w:color w:val="4A4A4A"/>
        </w:rPr>
        <w:t>220</w:t>
      </w:r>
      <w:r w:rsidR="00141DD4" w:rsidRPr="00141DD4">
        <w:rPr>
          <w:rFonts w:ascii="Times New Roman" w:hAnsi="Times New Roman" w:cs="Times New Roman"/>
          <w:b/>
          <w:color w:val="4A4A4A"/>
        </w:rPr>
        <w:t>.</w:t>
      </w:r>
      <w:r w:rsidR="004A64D2">
        <w:rPr>
          <w:rFonts w:ascii="Times New Roman" w:hAnsi="Times New Roman" w:cs="Times New Roman"/>
          <w:b/>
          <w:color w:val="4A4A4A"/>
        </w:rPr>
        <w:t>2</w:t>
      </w:r>
      <w:r w:rsidR="00141DD4" w:rsidRPr="00141DD4">
        <w:rPr>
          <w:rFonts w:ascii="Times New Roman" w:hAnsi="Times New Roman" w:cs="Times New Roman"/>
          <w:b/>
          <w:color w:val="4A4A4A"/>
        </w:rPr>
        <w:t>0</w:t>
      </w:r>
      <w:r w:rsidR="00141DD4">
        <w:rPr>
          <w:rFonts w:ascii="Times New Roman" w:hAnsi="Times New Roman" w:cs="Times New Roman"/>
          <w:b/>
          <w:color w:val="4A4A4A"/>
        </w:rPr>
        <w:t xml:space="preserve"> </w:t>
      </w:r>
      <w:r w:rsidRPr="00141DD4">
        <w:rPr>
          <w:rFonts w:ascii="Times New Roman" w:hAnsi="Times New Roman" w:cs="Times New Roman"/>
          <w:b/>
          <w:color w:val="2D2D2D"/>
          <w:spacing w:val="2"/>
        </w:rPr>
        <w:t>(</w:t>
      </w:r>
      <w:r w:rsidRPr="00141DD4">
        <w:rPr>
          <w:rFonts w:ascii="Times New Roman" w:hAnsi="Times New Roman" w:cs="Times New Roman"/>
          <w:b/>
          <w:color w:val="2D2D2D"/>
          <w:spacing w:val="2"/>
          <w:lang w:val="en-US"/>
        </w:rPr>
        <w:t>IDT</w:t>
      </w:r>
      <w:r w:rsidRPr="00141DD4">
        <w:rPr>
          <w:rFonts w:ascii="Times New Roman" w:hAnsi="Times New Roman" w:cs="Times New Roman"/>
          <w:b/>
          <w:color w:val="2D2D2D"/>
          <w:spacing w:val="2"/>
        </w:rPr>
        <w:t>)</w:t>
      </w:r>
    </w:p>
    <w:p w:rsidR="00443B82" w:rsidRPr="00141DD4" w:rsidRDefault="00443B82" w:rsidP="00443B82">
      <w:pPr>
        <w:ind w:firstLine="567"/>
        <w:rPr>
          <w:rFonts w:ascii="Times New Roman" w:eastAsia="Times New Roman" w:hAnsi="Times New Roman" w:cs="Times New Roman"/>
          <w:b/>
          <w:bCs/>
        </w:rPr>
      </w:pPr>
    </w:p>
    <w:p w:rsidR="00443B82" w:rsidRPr="00141DD4" w:rsidRDefault="00443B82" w:rsidP="00443B82">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sidR="004A64D2">
        <w:rPr>
          <w:rFonts w:ascii="Times New Roman" w:hAnsi="Times New Roman" w:cs="Times New Roman"/>
          <w:color w:val="000000"/>
        </w:rPr>
        <w:t>литий-ионные аккумуляторы, батарейный модуль, батарейная система, методы испытаний, электромобиль</w:t>
      </w:r>
    </w:p>
    <w:p w:rsidR="00443B82" w:rsidRPr="006446CF" w:rsidRDefault="00443B82" w:rsidP="00443B82">
      <w:pPr>
        <w:pBdr>
          <w:top w:val="single" w:sz="4" w:space="1" w:color="auto"/>
        </w:pBdr>
        <w:tabs>
          <w:tab w:val="left" w:pos="2694"/>
          <w:tab w:val="left" w:pos="6096"/>
          <w:tab w:val="left" w:pos="9498"/>
          <w:tab w:val="left" w:pos="9638"/>
        </w:tabs>
        <w:ind w:firstLine="709"/>
        <w:jc w:val="both"/>
        <w:rPr>
          <w:rFonts w:ascii="Times New Roman" w:hAnsi="Times New Roman" w:cs="Times New Roman"/>
          <w:b/>
        </w:rPr>
      </w:pPr>
    </w:p>
    <w:p w:rsidR="00443B82" w:rsidRPr="006446CF" w:rsidRDefault="00443B82" w:rsidP="00443B82">
      <w:pPr>
        <w:rPr>
          <w:rFonts w:ascii="Times New Roman" w:hAnsi="Times New Roman" w:cs="Times New Roman"/>
          <w:b/>
        </w:rPr>
      </w:pPr>
      <w:r w:rsidRPr="006446CF">
        <w:rPr>
          <w:rFonts w:ascii="Times New Roman" w:hAnsi="Times New Roman" w:cs="Times New Roman"/>
          <w:b/>
        </w:rPr>
        <w:br w:type="page"/>
      </w:r>
    </w:p>
    <w:p w:rsidR="004A64D2" w:rsidRPr="00CB4074" w:rsidRDefault="00CB4074" w:rsidP="004A64D2">
      <w:pPr>
        <w:pBdr>
          <w:top w:val="single" w:sz="4" w:space="1" w:color="auto"/>
        </w:pBdr>
        <w:rPr>
          <w:rFonts w:ascii="Times New Roman" w:eastAsia="Times New Roman" w:hAnsi="Times New Roman" w:cs="Times New Roman"/>
          <w:b/>
          <w:bCs/>
        </w:rPr>
      </w:pPr>
      <w:r w:rsidRPr="00401AB4">
        <w:rPr>
          <w:rFonts w:ascii="Times New Roman" w:eastAsia="Times New Roman" w:hAnsi="Times New Roman" w:cs="Times New Roman"/>
          <w:b/>
          <w:bCs/>
        </w:rPr>
        <w:lastRenderedPageBreak/>
        <w:t xml:space="preserve">        </w:t>
      </w:r>
      <w:r w:rsidRPr="00CB4074">
        <w:rPr>
          <w:rFonts w:ascii="Times New Roman" w:eastAsia="Times New Roman" w:hAnsi="Times New Roman" w:cs="Times New Roman"/>
          <w:b/>
          <w:bCs/>
        </w:rPr>
        <w:t xml:space="preserve">УДК </w:t>
      </w:r>
      <w:r w:rsidR="004A64D2">
        <w:rPr>
          <w:rFonts w:ascii="Times New Roman" w:hAnsi="Times New Roman" w:cs="Times New Roman"/>
          <w:b/>
          <w:color w:val="2D2D2D"/>
          <w:spacing w:val="2"/>
          <w:shd w:val="clear" w:color="auto" w:fill="FFFFFF"/>
        </w:rPr>
        <w:t>621.355.9:006.354</w:t>
      </w:r>
      <w:r w:rsidR="004A64D2" w:rsidRPr="00CB4074">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4A64D2" w:rsidRPr="00CB4074">
        <w:rPr>
          <w:rFonts w:ascii="Times New Roman" w:eastAsia="Times New Roman" w:hAnsi="Times New Roman" w:cs="Times New Roman"/>
          <w:b/>
          <w:bCs/>
        </w:rPr>
        <w:t xml:space="preserve">МКС </w:t>
      </w:r>
      <w:r w:rsidR="004A64D2">
        <w:rPr>
          <w:rFonts w:ascii="Times New Roman" w:eastAsia="Times New Roman" w:hAnsi="Times New Roman" w:cs="Times New Roman"/>
          <w:b/>
          <w:bCs/>
        </w:rPr>
        <w:t>29</w:t>
      </w:r>
      <w:r w:rsidR="004A64D2" w:rsidRPr="00141DD4">
        <w:rPr>
          <w:rFonts w:ascii="Times New Roman" w:hAnsi="Times New Roman" w:cs="Times New Roman"/>
          <w:b/>
          <w:color w:val="4A4A4A"/>
        </w:rPr>
        <w:t>.</w:t>
      </w:r>
      <w:r w:rsidR="004A64D2">
        <w:rPr>
          <w:rFonts w:ascii="Times New Roman" w:hAnsi="Times New Roman" w:cs="Times New Roman"/>
          <w:b/>
          <w:color w:val="4A4A4A"/>
        </w:rPr>
        <w:t>220</w:t>
      </w:r>
      <w:r w:rsidR="004A64D2" w:rsidRPr="00141DD4">
        <w:rPr>
          <w:rFonts w:ascii="Times New Roman" w:hAnsi="Times New Roman" w:cs="Times New Roman"/>
          <w:b/>
          <w:color w:val="4A4A4A"/>
        </w:rPr>
        <w:t>.</w:t>
      </w:r>
      <w:r w:rsidR="004A64D2">
        <w:rPr>
          <w:rFonts w:ascii="Times New Roman" w:hAnsi="Times New Roman" w:cs="Times New Roman"/>
          <w:b/>
          <w:color w:val="4A4A4A"/>
        </w:rPr>
        <w:t>2</w:t>
      </w:r>
      <w:r w:rsidR="004A64D2" w:rsidRPr="00141DD4">
        <w:rPr>
          <w:rFonts w:ascii="Times New Roman" w:hAnsi="Times New Roman" w:cs="Times New Roman"/>
          <w:b/>
          <w:color w:val="4A4A4A"/>
        </w:rPr>
        <w:t>0</w:t>
      </w:r>
      <w:r w:rsidR="004A64D2">
        <w:rPr>
          <w:rFonts w:ascii="Times New Roman" w:hAnsi="Times New Roman" w:cs="Times New Roman"/>
          <w:b/>
          <w:color w:val="4A4A4A"/>
        </w:rPr>
        <w:t xml:space="preserve"> </w:t>
      </w:r>
      <w:r w:rsidR="004A64D2" w:rsidRPr="00141DD4">
        <w:rPr>
          <w:rFonts w:ascii="Times New Roman" w:hAnsi="Times New Roman" w:cs="Times New Roman"/>
          <w:b/>
          <w:color w:val="2D2D2D"/>
          <w:spacing w:val="2"/>
        </w:rPr>
        <w:t>(</w:t>
      </w:r>
      <w:r w:rsidR="004A64D2" w:rsidRPr="00141DD4">
        <w:rPr>
          <w:rFonts w:ascii="Times New Roman" w:hAnsi="Times New Roman" w:cs="Times New Roman"/>
          <w:b/>
          <w:color w:val="2D2D2D"/>
          <w:spacing w:val="2"/>
          <w:lang w:val="en-US"/>
        </w:rPr>
        <w:t>IDT</w:t>
      </w:r>
      <w:r w:rsidR="004A64D2" w:rsidRPr="00141DD4">
        <w:rPr>
          <w:rFonts w:ascii="Times New Roman" w:hAnsi="Times New Roman" w:cs="Times New Roman"/>
          <w:b/>
          <w:color w:val="2D2D2D"/>
          <w:spacing w:val="2"/>
        </w:rPr>
        <w:t>)</w:t>
      </w:r>
    </w:p>
    <w:p w:rsidR="004A64D2" w:rsidRPr="00141DD4" w:rsidRDefault="004A64D2" w:rsidP="004A64D2">
      <w:pPr>
        <w:ind w:firstLine="567"/>
        <w:rPr>
          <w:rFonts w:ascii="Times New Roman" w:eastAsia="Times New Roman" w:hAnsi="Times New Roman" w:cs="Times New Roman"/>
          <w:b/>
          <w:bCs/>
        </w:rPr>
      </w:pPr>
    </w:p>
    <w:p w:rsidR="004A64D2" w:rsidRPr="00141DD4" w:rsidRDefault="004A64D2" w:rsidP="004A64D2">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Pr>
          <w:rFonts w:ascii="Times New Roman" w:hAnsi="Times New Roman" w:cs="Times New Roman"/>
          <w:color w:val="000000"/>
        </w:rPr>
        <w:t>литий-ионные аккумуляторы, батарейный модуль, батарейная система, методы испытаний, электромобиль</w:t>
      </w:r>
    </w:p>
    <w:p w:rsidR="00443B82" w:rsidRPr="006446CF" w:rsidRDefault="00443B82" w:rsidP="004A64D2">
      <w:pPr>
        <w:pBdr>
          <w:top w:val="single" w:sz="4" w:space="1" w:color="auto"/>
        </w:pBdr>
        <w:rPr>
          <w:rFonts w:ascii="Times New Roman" w:hAnsi="Times New Roman" w:cs="Times New Roman"/>
          <w:b/>
        </w:rPr>
      </w:pPr>
    </w:p>
    <w:p w:rsidR="00443B82" w:rsidRPr="006446CF" w:rsidRDefault="00443B82" w:rsidP="00443B82">
      <w:pPr>
        <w:pBdr>
          <w:top w:val="single" w:sz="4" w:space="1" w:color="auto"/>
        </w:pBdr>
        <w:tabs>
          <w:tab w:val="left" w:pos="2694"/>
          <w:tab w:val="left" w:pos="6096"/>
          <w:tab w:val="left" w:pos="9498"/>
          <w:tab w:val="left" w:pos="9638"/>
        </w:tabs>
        <w:ind w:firstLine="567"/>
        <w:jc w:val="both"/>
        <w:rPr>
          <w:rFonts w:ascii="Times New Roman" w:hAnsi="Times New Roman" w:cs="Times New Roman"/>
          <w:b/>
        </w:rPr>
      </w:pPr>
    </w:p>
    <w:p w:rsidR="00CB4074" w:rsidRPr="00CB4074" w:rsidRDefault="00CB4074" w:rsidP="00CB4074">
      <w:pPr>
        <w:suppressAutoHyphens/>
        <w:ind w:firstLine="567"/>
        <w:rPr>
          <w:rFonts w:ascii="Times New Roman" w:hAnsi="Times New Roman" w:cs="Times New Roman"/>
        </w:rPr>
      </w:pPr>
      <w:r w:rsidRPr="00CB4074">
        <w:rPr>
          <w:rFonts w:ascii="Times New Roman" w:hAnsi="Times New Roman" w:cs="Times New Roman"/>
        </w:rPr>
        <w:t>РАЗРАБОТЧИК:</w:t>
      </w:r>
    </w:p>
    <w:p w:rsidR="00CB4074" w:rsidRPr="00CB4074" w:rsidRDefault="00CB4074" w:rsidP="00CB4074">
      <w:pPr>
        <w:suppressAutoHyphens/>
        <w:ind w:left="567"/>
        <w:rPr>
          <w:rFonts w:ascii="Times New Roman" w:hAnsi="Times New Roman" w:cs="Times New Roman"/>
        </w:rPr>
      </w:pPr>
      <w:r w:rsidRPr="00CB4074">
        <w:rPr>
          <w:rFonts w:ascii="Times New Roman" w:hAnsi="Times New Roman" w:cs="Times New Roman"/>
        </w:rPr>
        <w:t>Товарищество с ограниченной ответственностью «</w:t>
      </w:r>
      <w:r w:rsidRPr="00CB4074">
        <w:rPr>
          <w:rFonts w:ascii="Times New Roman" w:hAnsi="Times New Roman" w:cs="Times New Roman"/>
          <w:lang w:val="en-US"/>
        </w:rPr>
        <w:t>Kazakhstan</w:t>
      </w:r>
      <w:r w:rsidRPr="00CB4074">
        <w:rPr>
          <w:rFonts w:ascii="Times New Roman" w:hAnsi="Times New Roman" w:cs="Times New Roman"/>
        </w:rPr>
        <w:t xml:space="preserve"> </w:t>
      </w:r>
      <w:r w:rsidRPr="00CB4074">
        <w:rPr>
          <w:rFonts w:ascii="Times New Roman" w:hAnsi="Times New Roman" w:cs="Times New Roman"/>
          <w:lang w:val="en-US"/>
        </w:rPr>
        <w:t>Business</w:t>
      </w:r>
      <w:r w:rsidRPr="00CB4074">
        <w:rPr>
          <w:rFonts w:ascii="Times New Roman" w:hAnsi="Times New Roman" w:cs="Times New Roman"/>
        </w:rPr>
        <w:t xml:space="preserve"> </w:t>
      </w:r>
      <w:r w:rsidRPr="00CB4074">
        <w:rPr>
          <w:rFonts w:ascii="Times New Roman" w:hAnsi="Times New Roman" w:cs="Times New Roman"/>
          <w:lang w:val="en-US"/>
        </w:rPr>
        <w:t>Solution</w:t>
      </w:r>
      <w:r w:rsidRPr="00CB4074">
        <w:rPr>
          <w:rFonts w:ascii="Times New Roman" w:hAnsi="Times New Roman" w:cs="Times New Roman"/>
        </w:rPr>
        <w:t>» (Технический комитет по стандартизации ТК 91 «Химия»)</w:t>
      </w:r>
    </w:p>
    <w:p w:rsidR="00CB4074" w:rsidRPr="00CB4074" w:rsidRDefault="00CB4074" w:rsidP="00CB4074">
      <w:pPr>
        <w:tabs>
          <w:tab w:val="left" w:pos="3104"/>
        </w:tabs>
        <w:suppressAutoHyphens/>
        <w:ind w:firstLine="567"/>
        <w:rPr>
          <w:rFonts w:ascii="Times New Roman" w:hAnsi="Times New Roman" w:cs="Times New Roman"/>
        </w:rPr>
      </w:pPr>
      <w:r w:rsidRPr="00CB4074">
        <w:rPr>
          <w:rFonts w:ascii="Times New Roman" w:hAnsi="Times New Roman" w:cs="Times New Roman"/>
        </w:rPr>
        <w:tab/>
      </w:r>
    </w:p>
    <w:p w:rsidR="00CB4074" w:rsidRPr="00CB4074" w:rsidRDefault="00CB4074" w:rsidP="00CB4074">
      <w:pPr>
        <w:suppressAutoHyphens/>
        <w:ind w:firstLine="567"/>
        <w:rPr>
          <w:rFonts w:ascii="Times New Roman" w:hAnsi="Times New Roman" w:cs="Times New Roman"/>
        </w:rPr>
      </w:pPr>
    </w:p>
    <w:tbl>
      <w:tblPr>
        <w:tblW w:w="5000" w:type="pct"/>
        <w:tblLook w:val="01E0" w:firstRow="1" w:lastRow="1" w:firstColumn="1" w:lastColumn="1" w:noHBand="0" w:noVBand="0"/>
      </w:tblPr>
      <w:tblGrid>
        <w:gridCol w:w="4568"/>
        <w:gridCol w:w="3111"/>
        <w:gridCol w:w="1894"/>
      </w:tblGrid>
      <w:tr w:rsidR="00CB4074" w:rsidRPr="00CB4074" w:rsidTr="00401AB4">
        <w:tc>
          <w:tcPr>
            <w:tcW w:w="2386" w:type="pct"/>
          </w:tcPr>
          <w:p w:rsidR="00CB4074" w:rsidRPr="00CB4074" w:rsidRDefault="00CB4074" w:rsidP="00401AB4">
            <w:pPr>
              <w:suppressAutoHyphens/>
              <w:ind w:left="567"/>
              <w:rPr>
                <w:rFonts w:ascii="Times New Roman" w:hAnsi="Times New Roman" w:cs="Times New Roman"/>
                <w:color w:val="000000"/>
                <w:lang w:val="en-US" w:eastAsia="en-US"/>
              </w:rPr>
            </w:pPr>
            <w:r w:rsidRPr="00CB4074">
              <w:rPr>
                <w:rFonts w:ascii="Times New Roman" w:hAnsi="Times New Roman" w:cs="Times New Roman"/>
                <w:color w:val="000000"/>
                <w:lang w:eastAsia="en-US"/>
              </w:rPr>
              <w:t>Директор</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jc w:val="right"/>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en-US"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val="en-US" w:eastAsia="en-US"/>
              </w:rPr>
              <w:t>Ибраева</w:t>
            </w:r>
            <w:proofErr w:type="spellEnd"/>
          </w:p>
        </w:tc>
      </w:tr>
      <w:tr w:rsidR="00CB4074" w:rsidRPr="00CB4074" w:rsidTr="00401AB4">
        <w:tc>
          <w:tcPr>
            <w:tcW w:w="2386" w:type="pct"/>
          </w:tcPr>
          <w:p w:rsidR="00CB4074" w:rsidRPr="00CB4074" w:rsidRDefault="00CB4074" w:rsidP="00401AB4">
            <w:pPr>
              <w:suppressAutoHyphens/>
              <w:ind w:firstLine="567"/>
              <w:rPr>
                <w:rFonts w:ascii="Times New Roman" w:hAnsi="Times New Roman" w:cs="Times New Roman"/>
                <w:color w:val="000000"/>
                <w:lang w:val="en-US" w:eastAsia="en-US"/>
              </w:rPr>
            </w:pPr>
            <w:r w:rsidRPr="00CB4074">
              <w:rPr>
                <w:rFonts w:ascii="Times New Roman" w:hAnsi="Times New Roman" w:cs="Times New Roman"/>
                <w:color w:val="000000"/>
                <w:lang w:eastAsia="en-US"/>
              </w:rPr>
              <w:t>Эксперт</w:t>
            </w:r>
            <w:r w:rsidRPr="00CB4074">
              <w:rPr>
                <w:rFonts w:ascii="Times New Roman" w:hAnsi="Times New Roman" w:cs="Times New Roman"/>
                <w:color w:val="000000"/>
                <w:lang w:val="en-US" w:eastAsia="en-US"/>
              </w:rPr>
              <w:t xml:space="preserve"> </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kk-KZ"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eastAsia="en-US"/>
              </w:rPr>
              <w:t>Ерс</w:t>
            </w:r>
            <w:r w:rsidRPr="00CB4074">
              <w:rPr>
                <w:rFonts w:ascii="Times New Roman" w:hAnsi="Times New Roman" w:cs="Times New Roman"/>
                <w:color w:val="000000"/>
                <w:lang w:val="en-US" w:eastAsia="en-US"/>
              </w:rPr>
              <w:t>i</w:t>
            </w:r>
            <w:proofErr w:type="spellEnd"/>
            <w:r w:rsidRPr="00CB4074">
              <w:rPr>
                <w:rFonts w:ascii="Times New Roman" w:hAnsi="Times New Roman" w:cs="Times New Roman"/>
                <w:color w:val="000000"/>
                <w:lang w:eastAsia="en-US"/>
              </w:rPr>
              <w:t>нова</w:t>
            </w:r>
          </w:p>
        </w:tc>
      </w:tr>
    </w:tbl>
    <w:p w:rsidR="00CB4074" w:rsidRPr="00CB4074" w:rsidRDefault="00CB4074" w:rsidP="00CB4074">
      <w:pPr>
        <w:suppressAutoHyphens/>
        <w:ind w:firstLine="567"/>
        <w:rPr>
          <w:rFonts w:ascii="Times New Roman" w:hAnsi="Times New Roman" w:cs="Times New Roman"/>
        </w:rPr>
      </w:pPr>
    </w:p>
    <w:p w:rsidR="009B5119" w:rsidRPr="009B5119" w:rsidRDefault="009B5119">
      <w:pPr>
        <w:rPr>
          <w:rFonts w:ascii="Times New Roman" w:hAnsi="Times New Roman" w:cs="Times New Roman"/>
        </w:rPr>
      </w:pPr>
    </w:p>
    <w:sectPr w:rsidR="009B5119" w:rsidRPr="009B5119" w:rsidSect="00102E70">
      <w:headerReference w:type="even" r:id="rId31"/>
      <w:headerReference w:type="default" r:id="rId32"/>
      <w:footerReference w:type="even" r:id="rId33"/>
      <w:footerReference w:type="default" r:id="rId34"/>
      <w:pgSz w:w="11909" w:h="16834"/>
      <w:pgMar w:top="1134" w:right="1134"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C82" w:rsidRDefault="005E7C82" w:rsidP="00443B82">
      <w:r>
        <w:separator/>
      </w:r>
    </w:p>
  </w:endnote>
  <w:endnote w:type="continuationSeparator" w:id="0">
    <w:p w:rsidR="005E7C82" w:rsidRDefault="005E7C82" w:rsidP="0044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1"/>
      <w:docPartObj>
        <w:docPartGallery w:val="Page Numbers (Bottom of Page)"/>
        <w:docPartUnique/>
      </w:docPartObj>
    </w:sdtPr>
    <w:sdtEndPr>
      <w:rPr>
        <w:rFonts w:ascii="Times New Roman" w:hAnsi="Times New Roman" w:cs="Times New Roman"/>
        <w:sz w:val="24"/>
      </w:rPr>
    </w:sdtEndPr>
    <w:sdtContent>
      <w:p w:rsidR="005E7C82" w:rsidRPr="00582AC8" w:rsidRDefault="005E7C82" w:rsidP="00443B82">
        <w:pPr>
          <w:pStyle w:val="a8"/>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20349E">
          <w:rPr>
            <w:rFonts w:ascii="Times New Roman" w:hAnsi="Times New Roman" w:cs="Times New Roman"/>
            <w:noProof/>
            <w:sz w:val="24"/>
            <w:lang w:val="ru-RU"/>
          </w:rPr>
          <w:t>IV</w:t>
        </w:r>
        <w:r w:rsidRPr="00582AC8">
          <w:rPr>
            <w:rFonts w:ascii="Times New Roman" w:hAnsi="Times New Roman" w:cs="Times New Roman"/>
            <w:sz w:val="24"/>
          </w:rPr>
          <w:fldChar w:fldCharType="end"/>
        </w:r>
      </w:p>
    </w:sdtContent>
  </w:sdt>
  <w:p w:rsidR="005E7C82" w:rsidRDefault="005E7C82">
    <w:pPr>
      <w:spacing w:line="14"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2"/>
      <w:docPartObj>
        <w:docPartGallery w:val="Page Numbers (Bottom of Page)"/>
        <w:docPartUnique/>
      </w:docPartObj>
    </w:sdtPr>
    <w:sdtEndPr>
      <w:rPr>
        <w:rFonts w:ascii="Times New Roman" w:hAnsi="Times New Roman" w:cs="Times New Roman"/>
        <w:sz w:val="24"/>
      </w:rPr>
    </w:sdtEndPr>
    <w:sdtContent>
      <w:p w:rsidR="005E7C82" w:rsidRPr="00582AC8" w:rsidRDefault="005E7C82" w:rsidP="00443B82">
        <w:pPr>
          <w:pStyle w:val="a8"/>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61297C">
          <w:rPr>
            <w:rFonts w:ascii="Times New Roman" w:hAnsi="Times New Roman" w:cs="Times New Roman"/>
            <w:noProof/>
            <w:sz w:val="24"/>
          </w:rPr>
          <w:t>III</w:t>
        </w:r>
        <w:r w:rsidRPr="00582AC8">
          <w:rPr>
            <w:rFonts w:ascii="Times New Roman" w:hAnsi="Times New Roman" w:cs="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35"/>
      <w:docPartObj>
        <w:docPartGallery w:val="Page Numbers (Bottom of Page)"/>
        <w:docPartUnique/>
      </w:docPartObj>
    </w:sdtPr>
    <w:sdtContent>
      <w:p w:rsidR="005E7C82" w:rsidRDefault="005E7C82">
        <w:pPr>
          <w:pStyle w:val="a8"/>
        </w:pPr>
        <w:r w:rsidRPr="001A2826">
          <w:rPr>
            <w:rFonts w:ascii="Times New Roman" w:hAnsi="Times New Roman" w:cs="Times New Roman"/>
            <w:sz w:val="24"/>
            <w:szCs w:val="24"/>
          </w:rPr>
          <w:fldChar w:fldCharType="begin"/>
        </w:r>
        <w:r w:rsidRPr="001A2826">
          <w:rPr>
            <w:rFonts w:ascii="Times New Roman" w:hAnsi="Times New Roman" w:cs="Times New Roman"/>
            <w:sz w:val="24"/>
            <w:szCs w:val="24"/>
          </w:rPr>
          <w:instrText xml:space="preserve"> PAGE   \* MERGEFORMAT </w:instrText>
        </w:r>
        <w:r w:rsidRPr="001A2826">
          <w:rPr>
            <w:rFonts w:ascii="Times New Roman" w:hAnsi="Times New Roman" w:cs="Times New Roman"/>
            <w:sz w:val="24"/>
            <w:szCs w:val="24"/>
          </w:rPr>
          <w:fldChar w:fldCharType="separate"/>
        </w:r>
        <w:r>
          <w:rPr>
            <w:rFonts w:ascii="Times New Roman" w:hAnsi="Times New Roman" w:cs="Times New Roman"/>
            <w:noProof/>
            <w:sz w:val="24"/>
            <w:szCs w:val="24"/>
          </w:rPr>
          <w:t>32</w:t>
        </w:r>
        <w:r w:rsidRPr="001A2826">
          <w:rPr>
            <w:rFonts w:ascii="Times New Roman" w:hAnsi="Times New Roman" w:cs="Times New Roman"/>
            <w:sz w:val="24"/>
            <w:szCs w:val="24"/>
          </w:rPr>
          <w:fldChar w:fldCharType="end"/>
        </w:r>
      </w:p>
    </w:sdtContent>
  </w:sdt>
  <w:p w:rsidR="005E7C82" w:rsidRDefault="005E7C82">
    <w:pPr>
      <w:spacing w:line="14"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18"/>
      <w:docPartObj>
        <w:docPartGallery w:val="Page Numbers (Bottom of Page)"/>
        <w:docPartUnique/>
      </w:docPartObj>
    </w:sdtPr>
    <w:sdtEndPr>
      <w:rPr>
        <w:rFonts w:ascii="Times New Roman" w:hAnsi="Times New Roman" w:cs="Times New Roman"/>
        <w:sz w:val="24"/>
      </w:rPr>
    </w:sdtEndPr>
    <w:sdtContent>
      <w:p w:rsidR="005E7C82" w:rsidRPr="00582AC8" w:rsidRDefault="005E7C82" w:rsidP="00443B82">
        <w:pPr>
          <w:pStyle w:val="a8"/>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454387">
          <w:rPr>
            <w:rFonts w:ascii="Times New Roman" w:hAnsi="Times New Roman" w:cs="Times New Roman"/>
            <w:noProof/>
            <w:sz w:val="24"/>
            <w:lang w:val="ru-RU"/>
          </w:rPr>
          <w:t>33</w:t>
        </w:r>
        <w:r w:rsidRPr="00582AC8">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C82" w:rsidRDefault="005E7C82" w:rsidP="00443B82">
      <w:r>
        <w:separator/>
      </w:r>
    </w:p>
  </w:footnote>
  <w:footnote w:type="continuationSeparator" w:id="0">
    <w:p w:rsidR="005E7C82" w:rsidRDefault="005E7C82" w:rsidP="0044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C82" w:rsidRDefault="005E7C82" w:rsidP="00443B82">
    <w:pPr>
      <w:jc w:val="right"/>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62660-1</w:t>
    </w:r>
  </w:p>
  <w:p w:rsidR="005E7C82" w:rsidRPr="00443B82" w:rsidRDefault="005E7C82" w:rsidP="00443B82">
    <w:pPr>
      <w:jc w:val="right"/>
      <w:rPr>
        <w:rFonts w:ascii="Times New Roman" w:hAnsi="Times New Roman" w:cs="Times New Roman"/>
        <w:i/>
      </w:rPr>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C82" w:rsidRDefault="005E7C82" w:rsidP="00BE7D2F">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62660-1</w:t>
    </w:r>
  </w:p>
  <w:p w:rsidR="005E7C82" w:rsidRPr="00BE7D2F" w:rsidRDefault="005E7C82" w:rsidP="00BE7D2F">
    <w:pPr>
      <w:pStyle w:val="ab"/>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C82" w:rsidRPr="00BE7D2F" w:rsidRDefault="005E7C82" w:rsidP="00BE7D2F">
    <w:pPr>
      <w:pStyle w:val="ab"/>
      <w:jc w:val="right"/>
      <w:rPr>
        <w:rFonts w:ascii="Times New Roman" w:hAnsi="Times New Roman" w:cs="Times New Roman"/>
      </w:rPr>
    </w:pPr>
    <w:r w:rsidRPr="00BE7D2F">
      <w:rPr>
        <w:rFonts w:ascii="Times New Roman" w:hAnsi="Times New Roman" w:cs="Times New Roman"/>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C82" w:rsidRDefault="005E7C82" w:rsidP="001A2826">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62660-1</w:t>
    </w:r>
  </w:p>
  <w:p w:rsidR="005E7C82" w:rsidRPr="00443B82" w:rsidRDefault="005E7C82" w:rsidP="001A2826">
    <w:pPr>
      <w:rPr>
        <w:rFonts w:ascii="Times New Roman" w:hAnsi="Times New Roman" w:cs="Times New Roman"/>
        <w:i/>
      </w:rPr>
    </w:pPr>
    <w:r>
      <w:rPr>
        <w:rFonts w:ascii="Times New Roman" w:hAnsi="Times New Roman" w:cs="Times New Roman"/>
        <w:bCs/>
        <w:i/>
      </w:rPr>
      <w:t>(проект, редакция 1</w:t>
    </w:r>
    <w:r w:rsidRPr="00443B82">
      <w:rPr>
        <w:rFonts w:ascii="Times New Roman" w:hAnsi="Times New Roman" w:cs="Times New Roman"/>
        <w:bCs/>
        <w: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C82" w:rsidRDefault="005E7C82" w:rsidP="00BE7D2F">
    <w:pPr>
      <w:pStyle w:val="ab"/>
      <w:jc w:val="right"/>
      <w:rPr>
        <w:rFonts w:ascii="Times New Roman" w:hAnsi="Times New Roman" w:cs="Times New Roman"/>
        <w:bCs/>
        <w:i/>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rPr>
      <w:t xml:space="preserve"> 62660-1</w:t>
    </w:r>
    <w:r w:rsidRPr="00443B82">
      <w:rPr>
        <w:rFonts w:ascii="Times New Roman" w:hAnsi="Times New Roman" w:cs="Times New Roman"/>
        <w:bCs/>
        <w:i/>
      </w:rPr>
      <w:t xml:space="preserve"> </w:t>
    </w:r>
  </w:p>
  <w:p w:rsidR="005E7C82" w:rsidRPr="00401AB4" w:rsidRDefault="005E7C82" w:rsidP="00BE7D2F">
    <w:pPr>
      <w:pStyle w:val="ab"/>
      <w:jc w:val="right"/>
    </w:pPr>
    <w:r w:rsidRPr="00443B82">
      <w:rPr>
        <w:rFonts w:ascii="Times New Roman" w:hAnsi="Times New Roman" w:cs="Times New Roman"/>
        <w:bCs/>
        <w:i/>
      </w:rPr>
      <w:t>(проект, редакция</w:t>
    </w:r>
    <w:r w:rsidRPr="004B7860">
      <w:rPr>
        <w:rFonts w:ascii="Times New Roman" w:hAnsi="Times New Roman" w:cs="Times New Roman"/>
        <w:bCs/>
        <w:i/>
      </w:rPr>
      <w:t xml:space="preserve"> </w:t>
    </w:r>
    <w:r>
      <w:rPr>
        <w:rFonts w:ascii="Times New Roman" w:hAnsi="Times New Roman" w:cs="Times New Roman"/>
        <w:bCs/>
        <w:i/>
      </w:rPr>
      <w:t>1</w:t>
    </w:r>
    <w:r w:rsidRPr="00443B82">
      <w:rPr>
        <w:rFonts w:ascii="Times New Roman" w:hAnsi="Times New Roman" w:cs="Times New Roman"/>
        <w:bCs/>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E8A"/>
    <w:multiLevelType w:val="hybridMultilevel"/>
    <w:tmpl w:val="824E6CC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1B2633"/>
    <w:multiLevelType w:val="multilevel"/>
    <w:tmpl w:val="D1E4D3E8"/>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FA13DC"/>
    <w:multiLevelType w:val="hybridMultilevel"/>
    <w:tmpl w:val="493AA804"/>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BB42CE"/>
    <w:multiLevelType w:val="hybridMultilevel"/>
    <w:tmpl w:val="563E00D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DBA3A0D"/>
    <w:multiLevelType w:val="hybridMultilevel"/>
    <w:tmpl w:val="737E31CE"/>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B7E5B8B"/>
    <w:multiLevelType w:val="hybridMultilevel"/>
    <w:tmpl w:val="5A64398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CC574B4"/>
    <w:multiLevelType w:val="hybridMultilevel"/>
    <w:tmpl w:val="DE867F46"/>
    <w:lvl w:ilvl="0" w:tplc="2EEC79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F48346A"/>
    <w:multiLevelType w:val="hybridMultilevel"/>
    <w:tmpl w:val="0BE83B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2F3C47C5"/>
    <w:multiLevelType w:val="hybridMultilevel"/>
    <w:tmpl w:val="2B40972E"/>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5194A80"/>
    <w:multiLevelType w:val="multilevel"/>
    <w:tmpl w:val="D1E4D3E8"/>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ACC7536"/>
    <w:multiLevelType w:val="hybridMultilevel"/>
    <w:tmpl w:val="C616DA46"/>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CB32BCC"/>
    <w:multiLevelType w:val="hybridMultilevel"/>
    <w:tmpl w:val="B6D2104C"/>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0F93607"/>
    <w:multiLevelType w:val="hybridMultilevel"/>
    <w:tmpl w:val="37F07710"/>
    <w:lvl w:ilvl="0" w:tplc="D9E4BFE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4AF0B43"/>
    <w:multiLevelType w:val="hybridMultilevel"/>
    <w:tmpl w:val="905476D6"/>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D9D13F5"/>
    <w:multiLevelType w:val="hybridMultilevel"/>
    <w:tmpl w:val="865257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0027FEA"/>
    <w:multiLevelType w:val="multilevel"/>
    <w:tmpl w:val="DC58BCD8"/>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8CC1B8D"/>
    <w:multiLevelType w:val="hybridMultilevel"/>
    <w:tmpl w:val="2F3C61C8"/>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E5B6BB6"/>
    <w:multiLevelType w:val="hybridMultilevel"/>
    <w:tmpl w:val="C472E072"/>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1D0005B"/>
    <w:multiLevelType w:val="hybridMultilevel"/>
    <w:tmpl w:val="813426EC"/>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A5A1F82"/>
    <w:multiLevelType w:val="hybridMultilevel"/>
    <w:tmpl w:val="E2E039E6"/>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4"/>
  </w:num>
  <w:num w:numId="3">
    <w:abstractNumId w:val="2"/>
  </w:num>
  <w:num w:numId="4">
    <w:abstractNumId w:val="17"/>
  </w:num>
  <w:num w:numId="5">
    <w:abstractNumId w:val="1"/>
  </w:num>
  <w:num w:numId="6">
    <w:abstractNumId w:val="11"/>
  </w:num>
  <w:num w:numId="7">
    <w:abstractNumId w:val="12"/>
  </w:num>
  <w:num w:numId="8">
    <w:abstractNumId w:val="7"/>
  </w:num>
  <w:num w:numId="9">
    <w:abstractNumId w:val="21"/>
  </w:num>
  <w:num w:numId="10">
    <w:abstractNumId w:val="19"/>
  </w:num>
  <w:num w:numId="11">
    <w:abstractNumId w:val="20"/>
  </w:num>
  <w:num w:numId="12">
    <w:abstractNumId w:val="13"/>
  </w:num>
  <w:num w:numId="13">
    <w:abstractNumId w:val="15"/>
  </w:num>
  <w:num w:numId="14">
    <w:abstractNumId w:val="18"/>
  </w:num>
  <w:num w:numId="15">
    <w:abstractNumId w:val="10"/>
  </w:num>
  <w:num w:numId="16">
    <w:abstractNumId w:val="5"/>
  </w:num>
  <w:num w:numId="17">
    <w:abstractNumId w:val="6"/>
  </w:num>
  <w:num w:numId="18">
    <w:abstractNumId w:val="0"/>
  </w:num>
  <w:num w:numId="19">
    <w:abstractNumId w:val="3"/>
  </w:num>
  <w:num w:numId="20">
    <w:abstractNumId w:val="14"/>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evenAndOddHeaders/>
  <w:characterSpacingControl w:val="doNotCompress"/>
  <w:hdrShapeDefaults>
    <o:shapedefaults v:ext="edit" spidmax="47105">
      <o:colormenu v:ext="edit" fillcolor="none [3212]" stroke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012C"/>
    <w:rsid w:val="000E6670"/>
    <w:rsid w:val="000F4A69"/>
    <w:rsid w:val="001021F2"/>
    <w:rsid w:val="00102E70"/>
    <w:rsid w:val="001100F1"/>
    <w:rsid w:val="001228E9"/>
    <w:rsid w:val="00124A6C"/>
    <w:rsid w:val="00141DD4"/>
    <w:rsid w:val="001630E9"/>
    <w:rsid w:val="00166EED"/>
    <w:rsid w:val="001754DA"/>
    <w:rsid w:val="00176BEA"/>
    <w:rsid w:val="00192D07"/>
    <w:rsid w:val="001A2826"/>
    <w:rsid w:val="001B6B9F"/>
    <w:rsid w:val="001C47EF"/>
    <w:rsid w:val="0020349E"/>
    <w:rsid w:val="00211AEA"/>
    <w:rsid w:val="00235B2E"/>
    <w:rsid w:val="00295BA2"/>
    <w:rsid w:val="002E619F"/>
    <w:rsid w:val="00317154"/>
    <w:rsid w:val="00323723"/>
    <w:rsid w:val="003631BF"/>
    <w:rsid w:val="00371891"/>
    <w:rsid w:val="003846A0"/>
    <w:rsid w:val="003C4245"/>
    <w:rsid w:val="003E5391"/>
    <w:rsid w:val="003F24E4"/>
    <w:rsid w:val="00401AB4"/>
    <w:rsid w:val="00443B82"/>
    <w:rsid w:val="00444A64"/>
    <w:rsid w:val="00454387"/>
    <w:rsid w:val="00481F9C"/>
    <w:rsid w:val="004851AF"/>
    <w:rsid w:val="00493FBF"/>
    <w:rsid w:val="004A64D2"/>
    <w:rsid w:val="004B7860"/>
    <w:rsid w:val="004C17BE"/>
    <w:rsid w:val="004C4E42"/>
    <w:rsid w:val="004C7B6E"/>
    <w:rsid w:val="00511F32"/>
    <w:rsid w:val="00530F10"/>
    <w:rsid w:val="0057534A"/>
    <w:rsid w:val="0058770E"/>
    <w:rsid w:val="00597980"/>
    <w:rsid w:val="005C72BC"/>
    <w:rsid w:val="005E73A0"/>
    <w:rsid w:val="005E7C82"/>
    <w:rsid w:val="0061297C"/>
    <w:rsid w:val="00657000"/>
    <w:rsid w:val="006648EE"/>
    <w:rsid w:val="00675CE5"/>
    <w:rsid w:val="006839E1"/>
    <w:rsid w:val="006C0C84"/>
    <w:rsid w:val="006D7BAE"/>
    <w:rsid w:val="006E069F"/>
    <w:rsid w:val="007442B8"/>
    <w:rsid w:val="00753F07"/>
    <w:rsid w:val="00784807"/>
    <w:rsid w:val="007B2113"/>
    <w:rsid w:val="007E012C"/>
    <w:rsid w:val="007F7BCB"/>
    <w:rsid w:val="008003FC"/>
    <w:rsid w:val="00805F3B"/>
    <w:rsid w:val="008A24A3"/>
    <w:rsid w:val="008A6171"/>
    <w:rsid w:val="008D3E91"/>
    <w:rsid w:val="00950CB4"/>
    <w:rsid w:val="00952B97"/>
    <w:rsid w:val="00957E2F"/>
    <w:rsid w:val="00993B75"/>
    <w:rsid w:val="009A4433"/>
    <w:rsid w:val="009A668E"/>
    <w:rsid w:val="009B5119"/>
    <w:rsid w:val="009B7547"/>
    <w:rsid w:val="009C18A5"/>
    <w:rsid w:val="009C5C34"/>
    <w:rsid w:val="009C6084"/>
    <w:rsid w:val="009D2C3E"/>
    <w:rsid w:val="009D6CA1"/>
    <w:rsid w:val="009E53D2"/>
    <w:rsid w:val="009F42C0"/>
    <w:rsid w:val="00A129D4"/>
    <w:rsid w:val="00A2454C"/>
    <w:rsid w:val="00A572A6"/>
    <w:rsid w:val="00AB1DF4"/>
    <w:rsid w:val="00AB6553"/>
    <w:rsid w:val="00AD0AF3"/>
    <w:rsid w:val="00AE71F2"/>
    <w:rsid w:val="00B379C0"/>
    <w:rsid w:val="00B80479"/>
    <w:rsid w:val="00BE7D2F"/>
    <w:rsid w:val="00C31EF3"/>
    <w:rsid w:val="00C4758B"/>
    <w:rsid w:val="00C95257"/>
    <w:rsid w:val="00CB4074"/>
    <w:rsid w:val="00CC2112"/>
    <w:rsid w:val="00D0528F"/>
    <w:rsid w:val="00D42F40"/>
    <w:rsid w:val="00D46CCB"/>
    <w:rsid w:val="00D95A58"/>
    <w:rsid w:val="00DB4448"/>
    <w:rsid w:val="00DB72AC"/>
    <w:rsid w:val="00DC2CBD"/>
    <w:rsid w:val="00DE1C32"/>
    <w:rsid w:val="00E11686"/>
    <w:rsid w:val="00E322CB"/>
    <w:rsid w:val="00E47960"/>
    <w:rsid w:val="00E97B2E"/>
    <w:rsid w:val="00EC2910"/>
    <w:rsid w:val="00EC4E03"/>
    <w:rsid w:val="00EE2E9F"/>
    <w:rsid w:val="00EE6793"/>
    <w:rsid w:val="00F14CD5"/>
    <w:rsid w:val="00F15F9F"/>
    <w:rsid w:val="00F43254"/>
    <w:rsid w:val="00F510A3"/>
    <w:rsid w:val="00F5340B"/>
    <w:rsid w:val="00F75B9E"/>
    <w:rsid w:val="00FC1950"/>
    <w:rsid w:val="00FC7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colormenu v:ext="edit" fillcolor="none [3212]" strokecolor="none"/>
    </o:shapedefaults>
    <o:shapelayout v:ext="edit">
      <o:idmap v:ext="edit" data="1"/>
    </o:shapelayout>
  </w:shapeDefaults>
  <w:decimalSymbol w:val=","/>
  <w:listSeparator w:val=";"/>
  <w14:docId w14:val="11ADB95D"/>
  <w15:docId w15:val="{2CD5E868-3DDB-43F0-83F5-2F8A0BD6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2E7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1">
    <w:name w:val="heading 1"/>
    <w:basedOn w:val="a"/>
    <w:next w:val="a"/>
    <w:link w:val="10"/>
    <w:uiPriority w:val="9"/>
    <w:qFormat/>
    <w:rsid w:val="009B51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B51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379C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C2CBD"/>
    <w:pPr>
      <w:widowControl/>
      <w:autoSpaceDE/>
      <w:autoSpaceDN/>
      <w:adjustRightInd/>
      <w:spacing w:before="100" w:beforeAutospacing="1" w:after="100" w:afterAutospacing="1"/>
      <w:outlineLvl w:val="3"/>
    </w:pPr>
    <w:rPr>
      <w:rFonts w:ascii="Times New Roman" w:eastAsia="Times New Roman" w:hAnsi="Times New Roman" w:cs="Times New Roman"/>
      <w:b/>
      <w:bCs/>
    </w:rPr>
  </w:style>
  <w:style w:type="paragraph" w:styleId="9">
    <w:name w:val="heading 9"/>
    <w:basedOn w:val="a"/>
    <w:next w:val="a"/>
    <w:link w:val="90"/>
    <w:uiPriority w:val="9"/>
    <w:semiHidden/>
    <w:unhideWhenUsed/>
    <w:qFormat/>
    <w:rsid w:val="00102E70"/>
    <w:pPr>
      <w:keepNext/>
      <w:keepLines/>
      <w:spacing w:before="200"/>
      <w:outlineLvl w:val="8"/>
    </w:pPr>
    <w:rPr>
      <w:rFonts w:asciiTheme="majorHAnsi" w:eastAsiaTheme="majorEastAsia" w:hAnsiTheme="majorHAnsi" w:cs="Angsana New"/>
      <w:i/>
      <w:iCs/>
      <w:color w:val="404040" w:themeColor="text1" w:themeTint="BF"/>
      <w:sz w:val="20"/>
      <w:szCs w:val="25"/>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102E70"/>
    <w:rPr>
      <w:rFonts w:asciiTheme="majorHAnsi" w:eastAsiaTheme="majorEastAsia" w:hAnsiTheme="majorHAnsi" w:cs="Angsana New"/>
      <w:i/>
      <w:iCs/>
      <w:color w:val="404040" w:themeColor="text1" w:themeTint="BF"/>
      <w:sz w:val="20"/>
      <w:szCs w:val="25"/>
      <w:lang w:eastAsia="ru-RU" w:bidi="th-TH"/>
    </w:rPr>
  </w:style>
  <w:style w:type="character" w:customStyle="1" w:styleId="a3">
    <w:name w:val="Текст выноски Знак"/>
    <w:basedOn w:val="a0"/>
    <w:link w:val="a4"/>
    <w:uiPriority w:val="99"/>
    <w:semiHidden/>
    <w:rsid w:val="00102E70"/>
    <w:rPr>
      <w:rFonts w:ascii="Tahoma" w:eastAsiaTheme="minorEastAsia" w:hAnsi="Tahoma" w:cs="Tahoma"/>
      <w:sz w:val="16"/>
      <w:szCs w:val="16"/>
      <w:lang w:eastAsia="ru-RU"/>
    </w:rPr>
  </w:style>
  <w:style w:type="paragraph" w:styleId="a4">
    <w:name w:val="Balloon Text"/>
    <w:basedOn w:val="a"/>
    <w:link w:val="a3"/>
    <w:uiPriority w:val="99"/>
    <w:semiHidden/>
    <w:unhideWhenUsed/>
    <w:rsid w:val="00102E70"/>
    <w:rPr>
      <w:rFonts w:ascii="Tahoma" w:hAnsi="Tahoma" w:cs="Tahoma"/>
      <w:sz w:val="16"/>
      <w:szCs w:val="16"/>
    </w:rPr>
  </w:style>
  <w:style w:type="character" w:customStyle="1" w:styleId="FontStyle94">
    <w:name w:val="Font Style94"/>
    <w:basedOn w:val="a0"/>
    <w:uiPriority w:val="99"/>
    <w:rsid w:val="00102E70"/>
    <w:rPr>
      <w:rFonts w:ascii="Arial" w:hAnsi="Arial" w:cs="Arial"/>
      <w:color w:val="000000"/>
      <w:sz w:val="16"/>
      <w:szCs w:val="16"/>
    </w:rPr>
  </w:style>
  <w:style w:type="paragraph" w:customStyle="1" w:styleId="Style17">
    <w:name w:val="Style17"/>
    <w:basedOn w:val="a"/>
    <w:uiPriority w:val="99"/>
    <w:rsid w:val="00102E70"/>
  </w:style>
  <w:style w:type="character" w:customStyle="1" w:styleId="FontStyle89">
    <w:name w:val="Font Style89"/>
    <w:basedOn w:val="a0"/>
    <w:uiPriority w:val="99"/>
    <w:rsid w:val="00102E70"/>
    <w:rPr>
      <w:rFonts w:ascii="Arial" w:hAnsi="Arial" w:cs="Arial"/>
      <w:b/>
      <w:bCs/>
      <w:color w:val="000000"/>
      <w:sz w:val="16"/>
      <w:szCs w:val="16"/>
    </w:rPr>
  </w:style>
  <w:style w:type="paragraph" w:customStyle="1" w:styleId="Style12">
    <w:name w:val="Style12"/>
    <w:basedOn w:val="a"/>
    <w:uiPriority w:val="99"/>
    <w:rsid w:val="00102E70"/>
  </w:style>
  <w:style w:type="paragraph" w:customStyle="1" w:styleId="Style56">
    <w:name w:val="Style56"/>
    <w:basedOn w:val="a"/>
    <w:uiPriority w:val="99"/>
    <w:rsid w:val="00102E70"/>
  </w:style>
  <w:style w:type="character" w:customStyle="1" w:styleId="FontStyle85">
    <w:name w:val="Font Style85"/>
    <w:basedOn w:val="a0"/>
    <w:uiPriority w:val="99"/>
    <w:rsid w:val="00102E70"/>
    <w:rPr>
      <w:rFonts w:ascii="Times New Roman" w:hAnsi="Times New Roman" w:cs="Times New Roman"/>
      <w:i/>
      <w:iCs/>
      <w:color w:val="000000"/>
      <w:sz w:val="16"/>
      <w:szCs w:val="16"/>
    </w:rPr>
  </w:style>
  <w:style w:type="paragraph" w:customStyle="1" w:styleId="Style21">
    <w:name w:val="Style21"/>
    <w:basedOn w:val="a"/>
    <w:uiPriority w:val="99"/>
    <w:rsid w:val="00102E70"/>
  </w:style>
  <w:style w:type="character" w:customStyle="1" w:styleId="FontStyle90">
    <w:name w:val="Font Style90"/>
    <w:basedOn w:val="a0"/>
    <w:uiPriority w:val="99"/>
    <w:rsid w:val="00102E70"/>
    <w:rPr>
      <w:rFonts w:ascii="Arial" w:hAnsi="Arial" w:cs="Arial"/>
      <w:b/>
      <w:bCs/>
      <w:color w:val="000000"/>
      <w:sz w:val="16"/>
      <w:szCs w:val="16"/>
    </w:rPr>
  </w:style>
  <w:style w:type="paragraph" w:customStyle="1" w:styleId="Style34">
    <w:name w:val="Style34"/>
    <w:basedOn w:val="a"/>
    <w:uiPriority w:val="99"/>
    <w:rsid w:val="00102E70"/>
  </w:style>
  <w:style w:type="character" w:customStyle="1" w:styleId="FontStyle91">
    <w:name w:val="Font Style91"/>
    <w:basedOn w:val="a0"/>
    <w:uiPriority w:val="99"/>
    <w:rsid w:val="00102E70"/>
    <w:rPr>
      <w:rFonts w:ascii="Arial" w:hAnsi="Arial" w:cs="Arial"/>
      <w:color w:val="000000"/>
      <w:sz w:val="16"/>
      <w:szCs w:val="16"/>
    </w:rPr>
  </w:style>
  <w:style w:type="paragraph" w:customStyle="1" w:styleId="Style26">
    <w:name w:val="Style26"/>
    <w:basedOn w:val="a"/>
    <w:uiPriority w:val="99"/>
    <w:rsid w:val="00102E70"/>
  </w:style>
  <w:style w:type="paragraph" w:customStyle="1" w:styleId="Style24">
    <w:name w:val="Style24"/>
    <w:basedOn w:val="a"/>
    <w:uiPriority w:val="99"/>
    <w:rsid w:val="00102E70"/>
  </w:style>
  <w:style w:type="paragraph" w:customStyle="1" w:styleId="Style15">
    <w:name w:val="Style15"/>
    <w:basedOn w:val="a"/>
    <w:uiPriority w:val="99"/>
    <w:rsid w:val="00102E70"/>
  </w:style>
  <w:style w:type="character" w:customStyle="1" w:styleId="FontStyle92">
    <w:name w:val="Font Style92"/>
    <w:basedOn w:val="a0"/>
    <w:uiPriority w:val="99"/>
    <w:rsid w:val="00102E70"/>
    <w:rPr>
      <w:rFonts w:ascii="Arial" w:hAnsi="Arial" w:cs="Arial"/>
      <w:b/>
      <w:bCs/>
      <w:color w:val="000000"/>
      <w:sz w:val="26"/>
      <w:szCs w:val="26"/>
    </w:rPr>
  </w:style>
  <w:style w:type="paragraph" w:customStyle="1" w:styleId="Style53">
    <w:name w:val="Style53"/>
    <w:basedOn w:val="a"/>
    <w:uiPriority w:val="99"/>
    <w:rsid w:val="00102E70"/>
  </w:style>
  <w:style w:type="paragraph" w:customStyle="1" w:styleId="Style43">
    <w:name w:val="Style43"/>
    <w:basedOn w:val="a"/>
    <w:uiPriority w:val="99"/>
    <w:rsid w:val="00102E70"/>
  </w:style>
  <w:style w:type="character" w:customStyle="1" w:styleId="FontStyle84">
    <w:name w:val="Font Style84"/>
    <w:basedOn w:val="a0"/>
    <w:uiPriority w:val="99"/>
    <w:rsid w:val="00102E70"/>
    <w:rPr>
      <w:rFonts w:ascii="Arial" w:hAnsi="Arial" w:cs="Arial"/>
      <w:smallCaps/>
      <w:color w:val="000000"/>
      <w:sz w:val="14"/>
      <w:szCs w:val="14"/>
    </w:rPr>
  </w:style>
  <w:style w:type="character" w:customStyle="1" w:styleId="FontStyle86">
    <w:name w:val="Font Style86"/>
    <w:basedOn w:val="a0"/>
    <w:uiPriority w:val="99"/>
    <w:rsid w:val="00102E70"/>
    <w:rPr>
      <w:rFonts w:ascii="Arial" w:hAnsi="Arial" w:cs="Arial"/>
      <w:color w:val="000000"/>
      <w:spacing w:val="-10"/>
      <w:sz w:val="16"/>
      <w:szCs w:val="16"/>
    </w:rPr>
  </w:style>
  <w:style w:type="paragraph" w:customStyle="1" w:styleId="Style52">
    <w:name w:val="Style52"/>
    <w:basedOn w:val="a"/>
    <w:uiPriority w:val="99"/>
    <w:rsid w:val="00102E70"/>
  </w:style>
  <w:style w:type="paragraph" w:customStyle="1" w:styleId="Style2">
    <w:name w:val="Style2"/>
    <w:basedOn w:val="a"/>
    <w:uiPriority w:val="99"/>
    <w:rsid w:val="00102E70"/>
  </w:style>
  <w:style w:type="character" w:customStyle="1" w:styleId="FontStyle79">
    <w:name w:val="Font Style79"/>
    <w:basedOn w:val="a0"/>
    <w:uiPriority w:val="99"/>
    <w:rsid w:val="00102E70"/>
    <w:rPr>
      <w:rFonts w:ascii="Arial" w:hAnsi="Arial" w:cs="Arial"/>
      <w:smallCaps/>
      <w:color w:val="000000"/>
      <w:sz w:val="18"/>
      <w:szCs w:val="18"/>
    </w:rPr>
  </w:style>
  <w:style w:type="character" w:customStyle="1" w:styleId="FontStyle88">
    <w:name w:val="Font Style88"/>
    <w:basedOn w:val="a0"/>
    <w:uiPriority w:val="99"/>
    <w:rsid w:val="00102E70"/>
    <w:rPr>
      <w:rFonts w:ascii="Arial" w:hAnsi="Arial" w:cs="Arial"/>
      <w:b/>
      <w:bCs/>
      <w:color w:val="000000"/>
      <w:sz w:val="22"/>
      <w:szCs w:val="22"/>
    </w:rPr>
  </w:style>
  <w:style w:type="paragraph" w:customStyle="1" w:styleId="Style14">
    <w:name w:val="Style14"/>
    <w:basedOn w:val="a"/>
    <w:uiPriority w:val="99"/>
    <w:rsid w:val="00102E70"/>
  </w:style>
  <w:style w:type="character" w:customStyle="1" w:styleId="FontStyle93">
    <w:name w:val="Font Style93"/>
    <w:basedOn w:val="a0"/>
    <w:uiPriority w:val="99"/>
    <w:rsid w:val="00102E70"/>
    <w:rPr>
      <w:rFonts w:ascii="Arial" w:hAnsi="Arial" w:cs="Arial"/>
      <w:i/>
      <w:iCs/>
      <w:color w:val="000000"/>
      <w:sz w:val="16"/>
      <w:szCs w:val="16"/>
    </w:rPr>
  </w:style>
  <w:style w:type="table" w:styleId="a5">
    <w:name w:val="Table Grid"/>
    <w:basedOn w:val="a1"/>
    <w:uiPriority w:val="59"/>
    <w:rsid w:val="00163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B5119"/>
    <w:rPr>
      <w:rFonts w:asciiTheme="majorHAnsi" w:eastAsiaTheme="majorEastAsia" w:hAnsiTheme="majorHAnsi" w:cstheme="majorBidi"/>
      <w:b/>
      <w:bCs/>
      <w:color w:val="365F91" w:themeColor="accent1" w:themeShade="BF"/>
      <w:sz w:val="28"/>
      <w:szCs w:val="28"/>
      <w:lang w:eastAsia="ru-RU"/>
    </w:rPr>
  </w:style>
  <w:style w:type="paragraph" w:styleId="11">
    <w:name w:val="toc 1"/>
    <w:basedOn w:val="a"/>
    <w:next w:val="a"/>
    <w:uiPriority w:val="39"/>
    <w:qFormat/>
    <w:rsid w:val="00675CE5"/>
    <w:pPr>
      <w:spacing w:before="360"/>
    </w:pPr>
    <w:rPr>
      <w:rFonts w:ascii="Times New Roman" w:eastAsiaTheme="majorEastAsia" w:hAnsi="Times New Roman" w:cstheme="majorBidi"/>
      <w:b/>
      <w:caps/>
      <w:color w:val="000000" w:themeColor="text1"/>
      <w:szCs w:val="28"/>
    </w:rPr>
  </w:style>
  <w:style w:type="paragraph" w:styleId="21">
    <w:name w:val="toc 2"/>
    <w:basedOn w:val="a"/>
    <w:uiPriority w:val="39"/>
    <w:qFormat/>
    <w:rsid w:val="00675CE5"/>
    <w:pPr>
      <w:spacing w:before="240"/>
    </w:pPr>
    <w:rPr>
      <w:rFonts w:ascii="Times New Roman" w:hAnsi="Times New Roman"/>
      <w:b/>
      <w:bCs/>
      <w:szCs w:val="20"/>
    </w:rPr>
  </w:style>
  <w:style w:type="paragraph" w:styleId="a6">
    <w:name w:val="Normal (Web)"/>
    <w:basedOn w:val="a"/>
    <w:uiPriority w:val="99"/>
    <w:unhideWhenUsed/>
    <w:rsid w:val="009B5119"/>
    <w:pPr>
      <w:widowControl/>
      <w:autoSpaceDE/>
      <w:autoSpaceDN/>
      <w:adjustRightInd/>
      <w:spacing w:before="100" w:beforeAutospacing="1" w:after="100" w:afterAutospacing="1"/>
    </w:pPr>
    <w:rPr>
      <w:rFonts w:ascii="Times New Roman" w:hAnsi="Times New Roman" w:cs="Times New Roman"/>
    </w:rPr>
  </w:style>
  <w:style w:type="character" w:styleId="a7">
    <w:name w:val="Hyperlink"/>
    <w:basedOn w:val="a0"/>
    <w:uiPriority w:val="99"/>
    <w:unhideWhenUsed/>
    <w:rsid w:val="009B5119"/>
    <w:rPr>
      <w:color w:val="0000FF" w:themeColor="hyperlink"/>
      <w:u w:val="single"/>
    </w:rPr>
  </w:style>
  <w:style w:type="paragraph" w:styleId="a8">
    <w:name w:val="footer"/>
    <w:basedOn w:val="a"/>
    <w:link w:val="a9"/>
    <w:uiPriority w:val="99"/>
    <w:unhideWhenUsed/>
    <w:rsid w:val="009B5119"/>
    <w:pPr>
      <w:tabs>
        <w:tab w:val="center" w:pos="4677"/>
        <w:tab w:val="right" w:pos="9355"/>
      </w:tabs>
      <w:autoSpaceDE/>
      <w:autoSpaceDN/>
      <w:adjustRightInd/>
    </w:pPr>
    <w:rPr>
      <w:rFonts w:asciiTheme="minorHAnsi" w:eastAsiaTheme="minorHAnsi" w:hAnsiTheme="minorHAnsi" w:cstheme="minorBidi"/>
      <w:sz w:val="22"/>
      <w:szCs w:val="22"/>
      <w:lang w:val="en-US" w:eastAsia="en-US"/>
    </w:rPr>
  </w:style>
  <w:style w:type="character" w:customStyle="1" w:styleId="a9">
    <w:name w:val="Нижний колонтитул Знак"/>
    <w:basedOn w:val="a0"/>
    <w:link w:val="a8"/>
    <w:uiPriority w:val="99"/>
    <w:rsid w:val="009B5119"/>
    <w:rPr>
      <w:lang w:val="en-US"/>
    </w:rPr>
  </w:style>
  <w:style w:type="paragraph" w:styleId="aa">
    <w:name w:val="TOC Heading"/>
    <w:basedOn w:val="1"/>
    <w:next w:val="a"/>
    <w:uiPriority w:val="39"/>
    <w:unhideWhenUsed/>
    <w:qFormat/>
    <w:rsid w:val="009B5119"/>
    <w:pPr>
      <w:widowControl/>
      <w:autoSpaceDE/>
      <w:autoSpaceDN/>
      <w:adjustRightInd/>
      <w:spacing w:line="276" w:lineRule="auto"/>
      <w:outlineLvl w:val="9"/>
    </w:pPr>
  </w:style>
  <w:style w:type="character" w:customStyle="1" w:styleId="20">
    <w:name w:val="Заголовок 2 Знак"/>
    <w:basedOn w:val="a0"/>
    <w:link w:val="2"/>
    <w:uiPriority w:val="9"/>
    <w:rsid w:val="009B5119"/>
    <w:rPr>
      <w:rFonts w:asciiTheme="majorHAnsi" w:eastAsiaTheme="majorEastAsia" w:hAnsiTheme="majorHAnsi" w:cstheme="majorBidi"/>
      <w:b/>
      <w:bCs/>
      <w:color w:val="4F81BD" w:themeColor="accent1"/>
      <w:sz w:val="26"/>
      <w:szCs w:val="26"/>
      <w:lang w:eastAsia="ru-RU"/>
    </w:rPr>
  </w:style>
  <w:style w:type="paragraph" w:styleId="31">
    <w:name w:val="Body Text Indent 3"/>
    <w:basedOn w:val="a"/>
    <w:link w:val="32"/>
    <w:rsid w:val="009B5119"/>
    <w:pPr>
      <w:widowControl/>
      <w:autoSpaceDE/>
      <w:autoSpaceDN/>
      <w:adjustRightInd/>
      <w:spacing w:after="120"/>
      <w:ind w:left="283"/>
    </w:pPr>
    <w:rPr>
      <w:rFonts w:ascii="Times New Roman" w:eastAsia="MS Mincho" w:hAnsi="Times New Roman" w:cs="Times New Roman"/>
      <w:sz w:val="16"/>
      <w:szCs w:val="16"/>
      <w:lang w:eastAsia="ja-JP"/>
    </w:rPr>
  </w:style>
  <w:style w:type="character" w:customStyle="1" w:styleId="32">
    <w:name w:val="Основной текст с отступом 3 Знак"/>
    <w:basedOn w:val="a0"/>
    <w:link w:val="31"/>
    <w:rsid w:val="009B5119"/>
    <w:rPr>
      <w:rFonts w:ascii="Times New Roman" w:eastAsia="MS Mincho" w:hAnsi="Times New Roman" w:cs="Times New Roman"/>
      <w:sz w:val="16"/>
      <w:szCs w:val="16"/>
      <w:lang w:eastAsia="ja-JP"/>
    </w:rPr>
  </w:style>
  <w:style w:type="paragraph" w:styleId="ab">
    <w:name w:val="header"/>
    <w:basedOn w:val="a"/>
    <w:link w:val="ac"/>
    <w:uiPriority w:val="99"/>
    <w:unhideWhenUsed/>
    <w:rsid w:val="00443B82"/>
    <w:pPr>
      <w:tabs>
        <w:tab w:val="center" w:pos="4677"/>
        <w:tab w:val="right" w:pos="9355"/>
      </w:tabs>
    </w:pPr>
  </w:style>
  <w:style w:type="character" w:customStyle="1" w:styleId="ac">
    <w:name w:val="Верхний колонтитул Знак"/>
    <w:basedOn w:val="a0"/>
    <w:link w:val="ab"/>
    <w:uiPriority w:val="99"/>
    <w:rsid w:val="00443B82"/>
    <w:rPr>
      <w:rFonts w:ascii="Arial" w:eastAsiaTheme="minorEastAsia" w:hAnsi="Arial" w:cs="Arial"/>
      <w:sz w:val="24"/>
      <w:szCs w:val="24"/>
      <w:lang w:eastAsia="ru-RU"/>
    </w:rPr>
  </w:style>
  <w:style w:type="character" w:customStyle="1" w:styleId="FontStyle99">
    <w:name w:val="Font Style99"/>
    <w:basedOn w:val="a0"/>
    <w:uiPriority w:val="99"/>
    <w:rsid w:val="00443B82"/>
    <w:rPr>
      <w:rFonts w:ascii="Times New Roman" w:hAnsi="Times New Roman" w:cs="Times New Roman"/>
      <w:color w:val="000000"/>
      <w:sz w:val="18"/>
      <w:szCs w:val="18"/>
    </w:rPr>
  </w:style>
  <w:style w:type="character" w:customStyle="1" w:styleId="22">
    <w:name w:val="Основной текст (2)_"/>
    <w:basedOn w:val="a0"/>
    <w:link w:val="23"/>
    <w:rsid w:val="004C4E42"/>
    <w:rPr>
      <w:sz w:val="31"/>
      <w:szCs w:val="31"/>
      <w:shd w:val="clear" w:color="auto" w:fill="FFFFFF"/>
    </w:rPr>
  </w:style>
  <w:style w:type="paragraph" w:customStyle="1" w:styleId="23">
    <w:name w:val="Основной текст (2)"/>
    <w:basedOn w:val="a"/>
    <w:link w:val="22"/>
    <w:rsid w:val="004C4E42"/>
    <w:pPr>
      <w:widowControl/>
      <w:shd w:val="clear" w:color="auto" w:fill="FFFFFF"/>
      <w:autoSpaceDE/>
      <w:autoSpaceDN/>
      <w:adjustRightInd/>
      <w:spacing w:before="480" w:after="480" w:line="552" w:lineRule="exact"/>
    </w:pPr>
    <w:rPr>
      <w:rFonts w:asciiTheme="minorHAnsi" w:eastAsiaTheme="minorHAnsi" w:hAnsiTheme="minorHAnsi" w:cstheme="minorBidi"/>
      <w:sz w:val="31"/>
      <w:szCs w:val="31"/>
      <w:lang w:eastAsia="en-US"/>
    </w:rPr>
  </w:style>
  <w:style w:type="paragraph" w:customStyle="1" w:styleId="j11">
    <w:name w:val="j11"/>
    <w:basedOn w:val="a"/>
    <w:rsid w:val="004C4E42"/>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s1">
    <w:name w:val="s1"/>
    <w:basedOn w:val="a0"/>
    <w:rsid w:val="004C4E42"/>
  </w:style>
  <w:style w:type="paragraph" w:customStyle="1" w:styleId="12">
    <w:name w:val="Обычный1"/>
    <w:rsid w:val="00BE7D2F"/>
    <w:pPr>
      <w:snapToGrid w:val="0"/>
      <w:spacing w:after="0" w:line="240" w:lineRule="auto"/>
    </w:pPr>
    <w:rPr>
      <w:rFonts w:ascii="Times New Roman" w:eastAsia="Times New Roman" w:hAnsi="Times New Roman" w:cs="Times New Roman"/>
      <w:sz w:val="24"/>
      <w:szCs w:val="20"/>
      <w:lang w:eastAsia="ru-RU"/>
    </w:rPr>
  </w:style>
  <w:style w:type="paragraph" w:customStyle="1" w:styleId="24">
    <w:name w:val="Обычный2"/>
    <w:rsid w:val="00BE7D2F"/>
    <w:pPr>
      <w:snapToGrid w:val="0"/>
      <w:spacing w:after="0" w:line="240" w:lineRule="auto"/>
    </w:pPr>
    <w:rPr>
      <w:rFonts w:ascii="Times New Roman" w:eastAsia="Times New Roman" w:hAnsi="Times New Roman" w:cs="Times New Roman"/>
      <w:sz w:val="24"/>
      <w:szCs w:val="20"/>
      <w:lang w:eastAsia="ru-RU"/>
    </w:rPr>
  </w:style>
  <w:style w:type="paragraph" w:styleId="ad">
    <w:name w:val="List Paragraph"/>
    <w:basedOn w:val="a"/>
    <w:uiPriority w:val="34"/>
    <w:qFormat/>
    <w:rsid w:val="00493FBF"/>
    <w:pPr>
      <w:ind w:left="720"/>
      <w:contextualSpacing/>
    </w:pPr>
  </w:style>
  <w:style w:type="paragraph" w:styleId="ae">
    <w:name w:val="caption"/>
    <w:basedOn w:val="a"/>
    <w:next w:val="a"/>
    <w:qFormat/>
    <w:rsid w:val="008D3E91"/>
    <w:pPr>
      <w:widowControl/>
      <w:autoSpaceDE/>
      <w:autoSpaceDN/>
      <w:adjustRightInd/>
      <w:spacing w:before="120" w:after="120"/>
      <w:jc w:val="both"/>
    </w:pPr>
    <w:rPr>
      <w:rFonts w:ascii="Times New Roman" w:eastAsia="Times New Roman" w:hAnsi="Times New Roman" w:cs="Times New Roman"/>
      <w:b/>
      <w:sz w:val="20"/>
      <w:szCs w:val="20"/>
    </w:rPr>
  </w:style>
  <w:style w:type="paragraph" w:styleId="33">
    <w:name w:val="toc 3"/>
    <w:basedOn w:val="a"/>
    <w:next w:val="a"/>
    <w:autoRedefine/>
    <w:uiPriority w:val="39"/>
    <w:unhideWhenUsed/>
    <w:rsid w:val="009C6084"/>
    <w:pPr>
      <w:ind w:left="240"/>
    </w:pPr>
    <w:rPr>
      <w:rFonts w:asciiTheme="minorHAnsi" w:hAnsiTheme="minorHAnsi"/>
      <w:sz w:val="20"/>
      <w:szCs w:val="20"/>
    </w:rPr>
  </w:style>
  <w:style w:type="paragraph" w:styleId="41">
    <w:name w:val="toc 4"/>
    <w:basedOn w:val="a"/>
    <w:next w:val="a"/>
    <w:autoRedefine/>
    <w:uiPriority w:val="39"/>
    <w:unhideWhenUsed/>
    <w:rsid w:val="009C6084"/>
    <w:pPr>
      <w:ind w:left="480"/>
    </w:pPr>
    <w:rPr>
      <w:rFonts w:asciiTheme="minorHAnsi" w:hAnsiTheme="minorHAnsi"/>
      <w:sz w:val="20"/>
      <w:szCs w:val="20"/>
    </w:rPr>
  </w:style>
  <w:style w:type="paragraph" w:styleId="5">
    <w:name w:val="toc 5"/>
    <w:basedOn w:val="a"/>
    <w:next w:val="a"/>
    <w:autoRedefine/>
    <w:uiPriority w:val="39"/>
    <w:unhideWhenUsed/>
    <w:rsid w:val="009C6084"/>
    <w:pPr>
      <w:ind w:left="720"/>
    </w:pPr>
    <w:rPr>
      <w:rFonts w:asciiTheme="minorHAnsi" w:hAnsiTheme="minorHAnsi"/>
      <w:sz w:val="20"/>
      <w:szCs w:val="20"/>
    </w:rPr>
  </w:style>
  <w:style w:type="paragraph" w:styleId="6">
    <w:name w:val="toc 6"/>
    <w:basedOn w:val="a"/>
    <w:next w:val="a"/>
    <w:autoRedefine/>
    <w:uiPriority w:val="39"/>
    <w:unhideWhenUsed/>
    <w:rsid w:val="009C6084"/>
    <w:pPr>
      <w:ind w:left="960"/>
    </w:pPr>
    <w:rPr>
      <w:rFonts w:asciiTheme="minorHAnsi" w:hAnsiTheme="minorHAnsi"/>
      <w:sz w:val="20"/>
      <w:szCs w:val="20"/>
    </w:rPr>
  </w:style>
  <w:style w:type="paragraph" w:styleId="7">
    <w:name w:val="toc 7"/>
    <w:basedOn w:val="a"/>
    <w:next w:val="a"/>
    <w:autoRedefine/>
    <w:uiPriority w:val="39"/>
    <w:unhideWhenUsed/>
    <w:rsid w:val="009C6084"/>
    <w:pPr>
      <w:ind w:left="1200"/>
    </w:pPr>
    <w:rPr>
      <w:rFonts w:asciiTheme="minorHAnsi" w:hAnsiTheme="minorHAnsi"/>
      <w:sz w:val="20"/>
      <w:szCs w:val="20"/>
    </w:rPr>
  </w:style>
  <w:style w:type="paragraph" w:styleId="8">
    <w:name w:val="toc 8"/>
    <w:basedOn w:val="a"/>
    <w:next w:val="a"/>
    <w:autoRedefine/>
    <w:uiPriority w:val="39"/>
    <w:unhideWhenUsed/>
    <w:rsid w:val="009C6084"/>
    <w:pPr>
      <w:ind w:left="1440"/>
    </w:pPr>
    <w:rPr>
      <w:rFonts w:asciiTheme="minorHAnsi" w:hAnsiTheme="minorHAnsi"/>
      <w:sz w:val="20"/>
      <w:szCs w:val="20"/>
    </w:rPr>
  </w:style>
  <w:style w:type="paragraph" w:styleId="91">
    <w:name w:val="toc 9"/>
    <w:basedOn w:val="a"/>
    <w:next w:val="a"/>
    <w:autoRedefine/>
    <w:uiPriority w:val="39"/>
    <w:unhideWhenUsed/>
    <w:rsid w:val="009C6084"/>
    <w:pPr>
      <w:ind w:left="1680"/>
    </w:pPr>
    <w:rPr>
      <w:rFonts w:asciiTheme="minorHAnsi" w:hAnsiTheme="minorHAnsi"/>
      <w:sz w:val="20"/>
      <w:szCs w:val="20"/>
    </w:rPr>
  </w:style>
  <w:style w:type="paragraph" w:styleId="af">
    <w:name w:val="footnote text"/>
    <w:basedOn w:val="a"/>
    <w:link w:val="af0"/>
    <w:uiPriority w:val="99"/>
    <w:semiHidden/>
    <w:unhideWhenUsed/>
    <w:rsid w:val="00957E2F"/>
    <w:rPr>
      <w:sz w:val="20"/>
      <w:szCs w:val="20"/>
    </w:rPr>
  </w:style>
  <w:style w:type="character" w:customStyle="1" w:styleId="af0">
    <w:name w:val="Текст сноски Знак"/>
    <w:basedOn w:val="a0"/>
    <w:link w:val="af"/>
    <w:uiPriority w:val="99"/>
    <w:semiHidden/>
    <w:rsid w:val="00957E2F"/>
    <w:rPr>
      <w:rFonts w:ascii="Arial" w:eastAsiaTheme="minorEastAsia" w:hAnsi="Arial" w:cs="Arial"/>
      <w:sz w:val="20"/>
      <w:szCs w:val="20"/>
      <w:lang w:eastAsia="ru-RU"/>
    </w:rPr>
  </w:style>
  <w:style w:type="character" w:styleId="af1">
    <w:name w:val="footnote reference"/>
    <w:basedOn w:val="a0"/>
    <w:uiPriority w:val="99"/>
    <w:semiHidden/>
    <w:unhideWhenUsed/>
    <w:rsid w:val="00957E2F"/>
    <w:rPr>
      <w:vertAlign w:val="superscript"/>
    </w:rPr>
  </w:style>
  <w:style w:type="paragraph" w:customStyle="1" w:styleId="formattext">
    <w:name w:val="formattext"/>
    <w:basedOn w:val="a"/>
    <w:rsid w:val="00675CE5"/>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30">
    <w:name w:val="Заголовок 3 Знак"/>
    <w:basedOn w:val="a0"/>
    <w:link w:val="3"/>
    <w:uiPriority w:val="9"/>
    <w:rsid w:val="00B379C0"/>
    <w:rPr>
      <w:rFonts w:asciiTheme="majorHAnsi" w:eastAsiaTheme="majorEastAsia" w:hAnsiTheme="majorHAnsi" w:cstheme="majorBidi"/>
      <w:b/>
      <w:bCs/>
      <w:color w:val="4F81BD" w:themeColor="accent1"/>
      <w:sz w:val="24"/>
      <w:szCs w:val="24"/>
      <w:lang w:eastAsia="ru-RU"/>
    </w:rPr>
  </w:style>
  <w:style w:type="character" w:styleId="af2">
    <w:name w:val="Placeholder Text"/>
    <w:basedOn w:val="a0"/>
    <w:uiPriority w:val="99"/>
    <w:semiHidden/>
    <w:rsid w:val="00805F3B"/>
    <w:rPr>
      <w:color w:val="808080"/>
    </w:rPr>
  </w:style>
  <w:style w:type="paragraph" w:customStyle="1" w:styleId="Style41">
    <w:name w:val="Style41"/>
    <w:basedOn w:val="a"/>
    <w:uiPriority w:val="99"/>
    <w:rsid w:val="00141DD4"/>
    <w:rPr>
      <w:rFonts w:eastAsia="Times New Roman"/>
    </w:rPr>
  </w:style>
  <w:style w:type="character" w:customStyle="1" w:styleId="FontStyle169">
    <w:name w:val="Font Style169"/>
    <w:uiPriority w:val="99"/>
    <w:rsid w:val="00141DD4"/>
    <w:rPr>
      <w:rFonts w:ascii="Arial" w:hAnsi="Arial" w:cs="Arial"/>
      <w:color w:val="000000"/>
      <w:sz w:val="18"/>
      <w:szCs w:val="18"/>
    </w:rPr>
  </w:style>
  <w:style w:type="paragraph" w:customStyle="1" w:styleId="Style109">
    <w:name w:val="Style109"/>
    <w:basedOn w:val="a"/>
    <w:uiPriority w:val="99"/>
    <w:rsid w:val="00141DD4"/>
    <w:rPr>
      <w:rFonts w:eastAsia="Times New Roman"/>
    </w:rPr>
  </w:style>
  <w:style w:type="paragraph" w:styleId="af3">
    <w:name w:val="Body Text Indent"/>
    <w:basedOn w:val="a"/>
    <w:link w:val="af4"/>
    <w:uiPriority w:val="99"/>
    <w:semiHidden/>
    <w:unhideWhenUsed/>
    <w:rsid w:val="00317154"/>
    <w:pPr>
      <w:spacing w:after="120"/>
      <w:ind w:left="283"/>
    </w:pPr>
  </w:style>
  <w:style w:type="character" w:customStyle="1" w:styleId="af4">
    <w:name w:val="Основной текст с отступом Знак"/>
    <w:basedOn w:val="a0"/>
    <w:link w:val="af3"/>
    <w:uiPriority w:val="99"/>
    <w:semiHidden/>
    <w:rsid w:val="00317154"/>
    <w:rPr>
      <w:rFonts w:ascii="Arial" w:eastAsiaTheme="minorEastAsia" w:hAnsi="Arial" w:cs="Arial"/>
      <w:sz w:val="24"/>
      <w:szCs w:val="24"/>
      <w:lang w:eastAsia="ru-RU"/>
    </w:rPr>
  </w:style>
  <w:style w:type="character" w:customStyle="1" w:styleId="FontStyle33">
    <w:name w:val="Font Style33"/>
    <w:basedOn w:val="a0"/>
    <w:uiPriority w:val="99"/>
    <w:rsid w:val="003E5391"/>
    <w:rPr>
      <w:rFonts w:ascii="Bookman Old Style" w:hAnsi="Bookman Old Style" w:cs="Bookman Old Style"/>
      <w:color w:val="000000"/>
      <w:sz w:val="18"/>
      <w:szCs w:val="18"/>
    </w:rPr>
  </w:style>
  <w:style w:type="character" w:customStyle="1" w:styleId="FontStyle42">
    <w:name w:val="Font Style42"/>
    <w:uiPriority w:val="99"/>
    <w:rsid w:val="003E5391"/>
    <w:rPr>
      <w:rFonts w:ascii="Palatino Linotype" w:hAnsi="Palatino Linotype" w:cs="Palatino Linotype"/>
      <w:color w:val="000000"/>
      <w:sz w:val="18"/>
      <w:szCs w:val="18"/>
    </w:rPr>
  </w:style>
  <w:style w:type="character" w:customStyle="1" w:styleId="af5">
    <w:name w:val="Основной текст + Курсив"/>
    <w:basedOn w:val="a0"/>
    <w:rsid w:val="003E5391"/>
    <w:rPr>
      <w:rFonts w:ascii="Arial" w:eastAsia="Arial" w:hAnsi="Arial" w:cs="Arial"/>
      <w:b w:val="0"/>
      <w:bCs w:val="0"/>
      <w:i/>
      <w:iCs/>
      <w:smallCaps w:val="0"/>
      <w:strike w:val="0"/>
      <w:spacing w:val="0"/>
      <w:sz w:val="20"/>
      <w:szCs w:val="20"/>
    </w:rPr>
  </w:style>
  <w:style w:type="character" w:customStyle="1" w:styleId="40">
    <w:name w:val="Заголовок 4 Знак"/>
    <w:basedOn w:val="a0"/>
    <w:link w:val="4"/>
    <w:uiPriority w:val="9"/>
    <w:rsid w:val="00DC2CBD"/>
    <w:rPr>
      <w:rFonts w:ascii="Times New Roman" w:eastAsia="Times New Roman" w:hAnsi="Times New Roman" w:cs="Times New Roman"/>
      <w:b/>
      <w:bCs/>
      <w:sz w:val="24"/>
      <w:szCs w:val="24"/>
      <w:lang w:eastAsia="ru-RU"/>
    </w:rPr>
  </w:style>
  <w:style w:type="paragraph" w:customStyle="1" w:styleId="Iauiue">
    <w:name w:val="Iau?iue"/>
    <w:uiPriority w:val="99"/>
    <w:rsid w:val="00DC2CBD"/>
    <w:pPr>
      <w:spacing w:after="0" w:line="240" w:lineRule="auto"/>
    </w:pPr>
    <w:rPr>
      <w:rFonts w:ascii="Times New Roman" w:eastAsia="SimSun" w:hAnsi="Times New Roman" w:cs="Times New Roman"/>
      <w:sz w:val="20"/>
      <w:szCs w:val="20"/>
      <w:lang w:val="en-US" w:eastAsia="ru-RU"/>
    </w:rPr>
  </w:style>
  <w:style w:type="numbering" w:customStyle="1" w:styleId="13">
    <w:name w:val="Нет списка1"/>
    <w:next w:val="a2"/>
    <w:uiPriority w:val="99"/>
    <w:semiHidden/>
    <w:unhideWhenUsed/>
    <w:rsid w:val="00DC2CBD"/>
  </w:style>
  <w:style w:type="paragraph" w:customStyle="1" w:styleId="headertext">
    <w:name w:val="headertext"/>
    <w:basedOn w:val="a"/>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a0"/>
    <w:rsid w:val="00DC2CBD"/>
  </w:style>
  <w:style w:type="character" w:styleId="af6">
    <w:name w:val="FollowedHyperlink"/>
    <w:basedOn w:val="a0"/>
    <w:uiPriority w:val="99"/>
    <w:semiHidden/>
    <w:unhideWhenUsed/>
    <w:rsid w:val="00DC2CBD"/>
    <w:rPr>
      <w:color w:val="800080"/>
      <w:u w:val="single"/>
    </w:rPr>
  </w:style>
  <w:style w:type="paragraph" w:customStyle="1" w:styleId="topleveltext">
    <w:name w:val="topleveltext"/>
    <w:basedOn w:val="a"/>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36">
    <w:name w:val="Font Style36"/>
    <w:basedOn w:val="a0"/>
    <w:uiPriority w:val="99"/>
    <w:rsid w:val="00DC2CBD"/>
    <w:rPr>
      <w:rFonts w:ascii="Bookman Old Style" w:hAnsi="Bookman Old Style" w:cs="Bookman Old Style"/>
      <w:b/>
      <w:bCs/>
      <w:color w:val="000000"/>
      <w:sz w:val="20"/>
      <w:szCs w:val="20"/>
    </w:rPr>
  </w:style>
  <w:style w:type="character" w:customStyle="1" w:styleId="FontStyle38">
    <w:name w:val="Font Style38"/>
    <w:uiPriority w:val="99"/>
    <w:rsid w:val="00DC2CBD"/>
    <w:rPr>
      <w:rFonts w:ascii="Palatino Linotype" w:hAnsi="Palatino Linotype" w:cs="Palatino Linotype"/>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78606">
      <w:bodyDiv w:val="1"/>
      <w:marLeft w:val="0"/>
      <w:marRight w:val="0"/>
      <w:marTop w:val="0"/>
      <w:marBottom w:val="0"/>
      <w:divBdr>
        <w:top w:val="none" w:sz="0" w:space="0" w:color="auto"/>
        <w:left w:val="none" w:sz="0" w:space="0" w:color="auto"/>
        <w:bottom w:val="none" w:sz="0" w:space="0" w:color="auto"/>
        <w:right w:val="none" w:sz="0" w:space="0" w:color="auto"/>
      </w:divBdr>
    </w:div>
    <w:div w:id="195117336">
      <w:bodyDiv w:val="1"/>
      <w:marLeft w:val="0"/>
      <w:marRight w:val="0"/>
      <w:marTop w:val="0"/>
      <w:marBottom w:val="0"/>
      <w:divBdr>
        <w:top w:val="none" w:sz="0" w:space="0" w:color="auto"/>
        <w:left w:val="none" w:sz="0" w:space="0" w:color="auto"/>
        <w:bottom w:val="none" w:sz="0" w:space="0" w:color="auto"/>
        <w:right w:val="none" w:sz="0" w:space="0" w:color="auto"/>
      </w:divBdr>
    </w:div>
    <w:div w:id="399333849">
      <w:bodyDiv w:val="1"/>
      <w:marLeft w:val="0"/>
      <w:marRight w:val="0"/>
      <w:marTop w:val="0"/>
      <w:marBottom w:val="0"/>
      <w:divBdr>
        <w:top w:val="none" w:sz="0" w:space="0" w:color="auto"/>
        <w:left w:val="none" w:sz="0" w:space="0" w:color="auto"/>
        <w:bottom w:val="none" w:sz="0" w:space="0" w:color="auto"/>
        <w:right w:val="none" w:sz="0" w:space="0" w:color="auto"/>
      </w:divBdr>
    </w:div>
    <w:div w:id="410932924">
      <w:bodyDiv w:val="1"/>
      <w:marLeft w:val="0"/>
      <w:marRight w:val="0"/>
      <w:marTop w:val="0"/>
      <w:marBottom w:val="0"/>
      <w:divBdr>
        <w:top w:val="none" w:sz="0" w:space="0" w:color="auto"/>
        <w:left w:val="none" w:sz="0" w:space="0" w:color="auto"/>
        <w:bottom w:val="none" w:sz="0" w:space="0" w:color="auto"/>
        <w:right w:val="none" w:sz="0" w:space="0" w:color="auto"/>
      </w:divBdr>
    </w:div>
    <w:div w:id="567152096">
      <w:bodyDiv w:val="1"/>
      <w:marLeft w:val="0"/>
      <w:marRight w:val="0"/>
      <w:marTop w:val="0"/>
      <w:marBottom w:val="0"/>
      <w:divBdr>
        <w:top w:val="none" w:sz="0" w:space="0" w:color="auto"/>
        <w:left w:val="none" w:sz="0" w:space="0" w:color="auto"/>
        <w:bottom w:val="none" w:sz="0" w:space="0" w:color="auto"/>
        <w:right w:val="none" w:sz="0" w:space="0" w:color="auto"/>
      </w:divBdr>
    </w:div>
    <w:div w:id="919293897">
      <w:bodyDiv w:val="1"/>
      <w:marLeft w:val="0"/>
      <w:marRight w:val="0"/>
      <w:marTop w:val="0"/>
      <w:marBottom w:val="0"/>
      <w:divBdr>
        <w:top w:val="none" w:sz="0" w:space="0" w:color="auto"/>
        <w:left w:val="none" w:sz="0" w:space="0" w:color="auto"/>
        <w:bottom w:val="none" w:sz="0" w:space="0" w:color="auto"/>
        <w:right w:val="none" w:sz="0" w:space="0" w:color="auto"/>
      </w:divBdr>
    </w:div>
    <w:div w:id="1050153389">
      <w:bodyDiv w:val="1"/>
      <w:marLeft w:val="0"/>
      <w:marRight w:val="0"/>
      <w:marTop w:val="0"/>
      <w:marBottom w:val="0"/>
      <w:divBdr>
        <w:top w:val="none" w:sz="0" w:space="0" w:color="auto"/>
        <w:left w:val="none" w:sz="0" w:space="0" w:color="auto"/>
        <w:bottom w:val="none" w:sz="0" w:space="0" w:color="auto"/>
        <w:right w:val="none" w:sz="0" w:space="0" w:color="auto"/>
      </w:divBdr>
    </w:div>
    <w:div w:id="1062557117">
      <w:bodyDiv w:val="1"/>
      <w:marLeft w:val="0"/>
      <w:marRight w:val="0"/>
      <w:marTop w:val="0"/>
      <w:marBottom w:val="0"/>
      <w:divBdr>
        <w:top w:val="none" w:sz="0" w:space="0" w:color="auto"/>
        <w:left w:val="none" w:sz="0" w:space="0" w:color="auto"/>
        <w:bottom w:val="none" w:sz="0" w:space="0" w:color="auto"/>
        <w:right w:val="none" w:sz="0" w:space="0" w:color="auto"/>
      </w:divBdr>
      <w:divsChild>
        <w:div w:id="611671615">
          <w:marLeft w:val="0"/>
          <w:marRight w:val="0"/>
          <w:marTop w:val="0"/>
          <w:marBottom w:val="0"/>
          <w:divBdr>
            <w:top w:val="none" w:sz="0" w:space="0" w:color="auto"/>
            <w:left w:val="none" w:sz="0" w:space="0" w:color="auto"/>
            <w:bottom w:val="none" w:sz="0" w:space="0" w:color="auto"/>
            <w:right w:val="none" w:sz="0" w:space="0" w:color="auto"/>
          </w:divBdr>
        </w:div>
        <w:div w:id="1269005049">
          <w:marLeft w:val="0"/>
          <w:marRight w:val="0"/>
          <w:marTop w:val="0"/>
          <w:marBottom w:val="0"/>
          <w:divBdr>
            <w:top w:val="none" w:sz="0" w:space="0" w:color="auto"/>
            <w:left w:val="none" w:sz="0" w:space="0" w:color="auto"/>
            <w:bottom w:val="none" w:sz="0" w:space="0" w:color="auto"/>
            <w:right w:val="none" w:sz="0" w:space="0" w:color="auto"/>
          </w:divBdr>
        </w:div>
        <w:div w:id="1008293900">
          <w:marLeft w:val="0"/>
          <w:marRight w:val="0"/>
          <w:marTop w:val="0"/>
          <w:marBottom w:val="0"/>
          <w:divBdr>
            <w:top w:val="none" w:sz="0" w:space="0" w:color="auto"/>
            <w:left w:val="none" w:sz="0" w:space="0" w:color="auto"/>
            <w:bottom w:val="none" w:sz="0" w:space="0" w:color="auto"/>
            <w:right w:val="none" w:sz="0" w:space="0" w:color="auto"/>
          </w:divBdr>
        </w:div>
        <w:div w:id="1730499710">
          <w:marLeft w:val="0"/>
          <w:marRight w:val="0"/>
          <w:marTop w:val="0"/>
          <w:marBottom w:val="0"/>
          <w:divBdr>
            <w:top w:val="none" w:sz="0" w:space="0" w:color="auto"/>
            <w:left w:val="none" w:sz="0" w:space="0" w:color="auto"/>
            <w:bottom w:val="none" w:sz="0" w:space="0" w:color="auto"/>
            <w:right w:val="none" w:sz="0" w:space="0" w:color="auto"/>
          </w:divBdr>
        </w:div>
        <w:div w:id="15618667">
          <w:marLeft w:val="0"/>
          <w:marRight w:val="0"/>
          <w:marTop w:val="0"/>
          <w:marBottom w:val="0"/>
          <w:divBdr>
            <w:top w:val="none" w:sz="0" w:space="0" w:color="auto"/>
            <w:left w:val="none" w:sz="0" w:space="0" w:color="auto"/>
            <w:bottom w:val="none" w:sz="0" w:space="0" w:color="auto"/>
            <w:right w:val="none" w:sz="0" w:space="0" w:color="auto"/>
          </w:divBdr>
        </w:div>
        <w:div w:id="1879705409">
          <w:marLeft w:val="0"/>
          <w:marRight w:val="0"/>
          <w:marTop w:val="0"/>
          <w:marBottom w:val="0"/>
          <w:divBdr>
            <w:top w:val="none" w:sz="0" w:space="0" w:color="auto"/>
            <w:left w:val="none" w:sz="0" w:space="0" w:color="auto"/>
            <w:bottom w:val="none" w:sz="0" w:space="0" w:color="auto"/>
            <w:right w:val="none" w:sz="0" w:space="0" w:color="auto"/>
          </w:divBdr>
        </w:div>
        <w:div w:id="1554999217">
          <w:marLeft w:val="0"/>
          <w:marRight w:val="0"/>
          <w:marTop w:val="0"/>
          <w:marBottom w:val="0"/>
          <w:divBdr>
            <w:top w:val="none" w:sz="0" w:space="0" w:color="auto"/>
            <w:left w:val="none" w:sz="0" w:space="0" w:color="auto"/>
            <w:bottom w:val="none" w:sz="0" w:space="0" w:color="auto"/>
            <w:right w:val="none" w:sz="0" w:space="0" w:color="auto"/>
          </w:divBdr>
        </w:div>
        <w:div w:id="663360572">
          <w:marLeft w:val="0"/>
          <w:marRight w:val="0"/>
          <w:marTop w:val="0"/>
          <w:marBottom w:val="0"/>
          <w:divBdr>
            <w:top w:val="none" w:sz="0" w:space="0" w:color="auto"/>
            <w:left w:val="none" w:sz="0" w:space="0" w:color="auto"/>
            <w:bottom w:val="none" w:sz="0" w:space="0" w:color="auto"/>
            <w:right w:val="none" w:sz="0" w:space="0" w:color="auto"/>
          </w:divBdr>
        </w:div>
        <w:div w:id="1231699662">
          <w:marLeft w:val="0"/>
          <w:marRight w:val="0"/>
          <w:marTop w:val="0"/>
          <w:marBottom w:val="0"/>
          <w:divBdr>
            <w:top w:val="none" w:sz="0" w:space="0" w:color="auto"/>
            <w:left w:val="none" w:sz="0" w:space="0" w:color="auto"/>
            <w:bottom w:val="none" w:sz="0" w:space="0" w:color="auto"/>
            <w:right w:val="none" w:sz="0" w:space="0" w:color="auto"/>
          </w:divBdr>
        </w:div>
        <w:div w:id="1971132390">
          <w:marLeft w:val="0"/>
          <w:marRight w:val="0"/>
          <w:marTop w:val="0"/>
          <w:marBottom w:val="0"/>
          <w:divBdr>
            <w:top w:val="none" w:sz="0" w:space="0" w:color="auto"/>
            <w:left w:val="none" w:sz="0" w:space="0" w:color="auto"/>
            <w:bottom w:val="none" w:sz="0" w:space="0" w:color="auto"/>
            <w:right w:val="none" w:sz="0" w:space="0" w:color="auto"/>
          </w:divBdr>
        </w:div>
        <w:div w:id="1879514866">
          <w:marLeft w:val="0"/>
          <w:marRight w:val="0"/>
          <w:marTop w:val="0"/>
          <w:marBottom w:val="0"/>
          <w:divBdr>
            <w:top w:val="none" w:sz="0" w:space="0" w:color="auto"/>
            <w:left w:val="none" w:sz="0" w:space="0" w:color="auto"/>
            <w:bottom w:val="none" w:sz="0" w:space="0" w:color="auto"/>
            <w:right w:val="none" w:sz="0" w:space="0" w:color="auto"/>
          </w:divBdr>
        </w:div>
        <w:div w:id="1019044624">
          <w:marLeft w:val="0"/>
          <w:marRight w:val="0"/>
          <w:marTop w:val="0"/>
          <w:marBottom w:val="0"/>
          <w:divBdr>
            <w:top w:val="none" w:sz="0" w:space="0" w:color="auto"/>
            <w:left w:val="none" w:sz="0" w:space="0" w:color="auto"/>
            <w:bottom w:val="none" w:sz="0" w:space="0" w:color="auto"/>
            <w:right w:val="none" w:sz="0" w:space="0" w:color="auto"/>
          </w:divBdr>
        </w:div>
        <w:div w:id="313027292">
          <w:marLeft w:val="0"/>
          <w:marRight w:val="0"/>
          <w:marTop w:val="0"/>
          <w:marBottom w:val="0"/>
          <w:divBdr>
            <w:top w:val="none" w:sz="0" w:space="0" w:color="auto"/>
            <w:left w:val="none" w:sz="0" w:space="0" w:color="auto"/>
            <w:bottom w:val="none" w:sz="0" w:space="0" w:color="auto"/>
            <w:right w:val="none" w:sz="0" w:space="0" w:color="auto"/>
          </w:divBdr>
        </w:div>
        <w:div w:id="767699060">
          <w:marLeft w:val="0"/>
          <w:marRight w:val="0"/>
          <w:marTop w:val="0"/>
          <w:marBottom w:val="0"/>
          <w:divBdr>
            <w:top w:val="none" w:sz="0" w:space="0" w:color="auto"/>
            <w:left w:val="none" w:sz="0" w:space="0" w:color="auto"/>
            <w:bottom w:val="none" w:sz="0" w:space="0" w:color="auto"/>
            <w:right w:val="none" w:sz="0" w:space="0" w:color="auto"/>
          </w:divBdr>
        </w:div>
        <w:div w:id="181431319">
          <w:marLeft w:val="0"/>
          <w:marRight w:val="0"/>
          <w:marTop w:val="0"/>
          <w:marBottom w:val="0"/>
          <w:divBdr>
            <w:top w:val="none" w:sz="0" w:space="0" w:color="auto"/>
            <w:left w:val="none" w:sz="0" w:space="0" w:color="auto"/>
            <w:bottom w:val="none" w:sz="0" w:space="0" w:color="auto"/>
            <w:right w:val="none" w:sz="0" w:space="0" w:color="auto"/>
          </w:divBdr>
        </w:div>
        <w:div w:id="1472290515">
          <w:marLeft w:val="0"/>
          <w:marRight w:val="0"/>
          <w:marTop w:val="0"/>
          <w:marBottom w:val="0"/>
          <w:divBdr>
            <w:top w:val="none" w:sz="0" w:space="0" w:color="auto"/>
            <w:left w:val="none" w:sz="0" w:space="0" w:color="auto"/>
            <w:bottom w:val="none" w:sz="0" w:space="0" w:color="auto"/>
            <w:right w:val="none" w:sz="0" w:space="0" w:color="auto"/>
          </w:divBdr>
        </w:div>
        <w:div w:id="2041851478">
          <w:marLeft w:val="0"/>
          <w:marRight w:val="0"/>
          <w:marTop w:val="0"/>
          <w:marBottom w:val="0"/>
          <w:divBdr>
            <w:top w:val="none" w:sz="0" w:space="0" w:color="auto"/>
            <w:left w:val="none" w:sz="0" w:space="0" w:color="auto"/>
            <w:bottom w:val="none" w:sz="0" w:space="0" w:color="auto"/>
            <w:right w:val="none" w:sz="0" w:space="0" w:color="auto"/>
          </w:divBdr>
        </w:div>
        <w:div w:id="782772206">
          <w:marLeft w:val="0"/>
          <w:marRight w:val="0"/>
          <w:marTop w:val="0"/>
          <w:marBottom w:val="0"/>
          <w:divBdr>
            <w:top w:val="none" w:sz="0" w:space="0" w:color="auto"/>
            <w:left w:val="none" w:sz="0" w:space="0" w:color="auto"/>
            <w:bottom w:val="none" w:sz="0" w:space="0" w:color="auto"/>
            <w:right w:val="none" w:sz="0" w:space="0" w:color="auto"/>
          </w:divBdr>
        </w:div>
        <w:div w:id="1946378701">
          <w:marLeft w:val="0"/>
          <w:marRight w:val="0"/>
          <w:marTop w:val="0"/>
          <w:marBottom w:val="0"/>
          <w:divBdr>
            <w:top w:val="none" w:sz="0" w:space="0" w:color="auto"/>
            <w:left w:val="none" w:sz="0" w:space="0" w:color="auto"/>
            <w:bottom w:val="none" w:sz="0" w:space="0" w:color="auto"/>
            <w:right w:val="none" w:sz="0" w:space="0" w:color="auto"/>
          </w:divBdr>
        </w:div>
        <w:div w:id="584000105">
          <w:marLeft w:val="0"/>
          <w:marRight w:val="0"/>
          <w:marTop w:val="0"/>
          <w:marBottom w:val="0"/>
          <w:divBdr>
            <w:top w:val="none" w:sz="0" w:space="0" w:color="auto"/>
            <w:left w:val="none" w:sz="0" w:space="0" w:color="auto"/>
            <w:bottom w:val="none" w:sz="0" w:space="0" w:color="auto"/>
            <w:right w:val="none" w:sz="0" w:space="0" w:color="auto"/>
          </w:divBdr>
        </w:div>
        <w:div w:id="453401312">
          <w:marLeft w:val="0"/>
          <w:marRight w:val="0"/>
          <w:marTop w:val="0"/>
          <w:marBottom w:val="0"/>
          <w:divBdr>
            <w:top w:val="none" w:sz="0" w:space="0" w:color="auto"/>
            <w:left w:val="none" w:sz="0" w:space="0" w:color="auto"/>
            <w:bottom w:val="none" w:sz="0" w:space="0" w:color="auto"/>
            <w:right w:val="none" w:sz="0" w:space="0" w:color="auto"/>
          </w:divBdr>
        </w:div>
        <w:div w:id="1991713097">
          <w:marLeft w:val="0"/>
          <w:marRight w:val="0"/>
          <w:marTop w:val="0"/>
          <w:marBottom w:val="0"/>
          <w:divBdr>
            <w:top w:val="none" w:sz="0" w:space="0" w:color="auto"/>
            <w:left w:val="none" w:sz="0" w:space="0" w:color="auto"/>
            <w:bottom w:val="none" w:sz="0" w:space="0" w:color="auto"/>
            <w:right w:val="none" w:sz="0" w:space="0" w:color="auto"/>
          </w:divBdr>
        </w:div>
        <w:div w:id="263196488">
          <w:marLeft w:val="0"/>
          <w:marRight w:val="0"/>
          <w:marTop w:val="0"/>
          <w:marBottom w:val="0"/>
          <w:divBdr>
            <w:top w:val="none" w:sz="0" w:space="0" w:color="auto"/>
            <w:left w:val="none" w:sz="0" w:space="0" w:color="auto"/>
            <w:bottom w:val="none" w:sz="0" w:space="0" w:color="auto"/>
            <w:right w:val="none" w:sz="0" w:space="0" w:color="auto"/>
          </w:divBdr>
        </w:div>
      </w:divsChild>
    </w:div>
    <w:div w:id="1072240487">
      <w:bodyDiv w:val="1"/>
      <w:marLeft w:val="0"/>
      <w:marRight w:val="0"/>
      <w:marTop w:val="0"/>
      <w:marBottom w:val="0"/>
      <w:divBdr>
        <w:top w:val="none" w:sz="0" w:space="0" w:color="auto"/>
        <w:left w:val="none" w:sz="0" w:space="0" w:color="auto"/>
        <w:bottom w:val="none" w:sz="0" w:space="0" w:color="auto"/>
        <w:right w:val="none" w:sz="0" w:space="0" w:color="auto"/>
      </w:divBdr>
    </w:div>
    <w:div w:id="1085228278">
      <w:bodyDiv w:val="1"/>
      <w:marLeft w:val="0"/>
      <w:marRight w:val="0"/>
      <w:marTop w:val="0"/>
      <w:marBottom w:val="0"/>
      <w:divBdr>
        <w:top w:val="none" w:sz="0" w:space="0" w:color="auto"/>
        <w:left w:val="none" w:sz="0" w:space="0" w:color="auto"/>
        <w:bottom w:val="none" w:sz="0" w:space="0" w:color="auto"/>
        <w:right w:val="none" w:sz="0" w:space="0" w:color="auto"/>
      </w:divBdr>
    </w:div>
    <w:div w:id="1137379992">
      <w:bodyDiv w:val="1"/>
      <w:marLeft w:val="0"/>
      <w:marRight w:val="0"/>
      <w:marTop w:val="0"/>
      <w:marBottom w:val="0"/>
      <w:divBdr>
        <w:top w:val="none" w:sz="0" w:space="0" w:color="auto"/>
        <w:left w:val="none" w:sz="0" w:space="0" w:color="auto"/>
        <w:bottom w:val="none" w:sz="0" w:space="0" w:color="auto"/>
        <w:right w:val="none" w:sz="0" w:space="0" w:color="auto"/>
      </w:divBdr>
    </w:div>
    <w:div w:id="1269970613">
      <w:bodyDiv w:val="1"/>
      <w:marLeft w:val="0"/>
      <w:marRight w:val="0"/>
      <w:marTop w:val="0"/>
      <w:marBottom w:val="0"/>
      <w:divBdr>
        <w:top w:val="none" w:sz="0" w:space="0" w:color="auto"/>
        <w:left w:val="none" w:sz="0" w:space="0" w:color="auto"/>
        <w:bottom w:val="none" w:sz="0" w:space="0" w:color="auto"/>
        <w:right w:val="none" w:sz="0" w:space="0" w:color="auto"/>
      </w:divBdr>
    </w:div>
    <w:div w:id="1405449946">
      <w:bodyDiv w:val="1"/>
      <w:marLeft w:val="0"/>
      <w:marRight w:val="0"/>
      <w:marTop w:val="0"/>
      <w:marBottom w:val="0"/>
      <w:divBdr>
        <w:top w:val="none" w:sz="0" w:space="0" w:color="auto"/>
        <w:left w:val="none" w:sz="0" w:space="0" w:color="auto"/>
        <w:bottom w:val="none" w:sz="0" w:space="0" w:color="auto"/>
        <w:right w:val="none" w:sz="0" w:space="0" w:color="auto"/>
      </w:divBdr>
    </w:div>
    <w:div w:id="1554733977">
      <w:bodyDiv w:val="1"/>
      <w:marLeft w:val="0"/>
      <w:marRight w:val="0"/>
      <w:marTop w:val="0"/>
      <w:marBottom w:val="0"/>
      <w:divBdr>
        <w:top w:val="none" w:sz="0" w:space="0" w:color="auto"/>
        <w:left w:val="none" w:sz="0" w:space="0" w:color="auto"/>
        <w:bottom w:val="none" w:sz="0" w:space="0" w:color="auto"/>
        <w:right w:val="none" w:sz="0" w:space="0" w:color="auto"/>
      </w:divBdr>
    </w:div>
    <w:div w:id="1923102358">
      <w:bodyDiv w:val="1"/>
      <w:marLeft w:val="0"/>
      <w:marRight w:val="0"/>
      <w:marTop w:val="0"/>
      <w:marBottom w:val="0"/>
      <w:divBdr>
        <w:top w:val="none" w:sz="0" w:space="0" w:color="auto"/>
        <w:left w:val="none" w:sz="0" w:space="0" w:color="auto"/>
        <w:bottom w:val="none" w:sz="0" w:space="0" w:color="auto"/>
        <w:right w:val="none" w:sz="0" w:space="0" w:color="auto"/>
      </w:divBdr>
    </w:div>
    <w:div w:id="1996491495">
      <w:bodyDiv w:val="1"/>
      <w:marLeft w:val="0"/>
      <w:marRight w:val="0"/>
      <w:marTop w:val="0"/>
      <w:marBottom w:val="0"/>
      <w:divBdr>
        <w:top w:val="none" w:sz="0" w:space="0" w:color="auto"/>
        <w:left w:val="none" w:sz="0" w:space="0" w:color="auto"/>
        <w:bottom w:val="none" w:sz="0" w:space="0" w:color="auto"/>
        <w:right w:val="none" w:sz="0" w:space="0" w:color="auto"/>
      </w:divBdr>
    </w:div>
    <w:div w:id="2006397243">
      <w:bodyDiv w:val="1"/>
      <w:marLeft w:val="0"/>
      <w:marRight w:val="0"/>
      <w:marTop w:val="0"/>
      <w:marBottom w:val="0"/>
      <w:divBdr>
        <w:top w:val="none" w:sz="0" w:space="0" w:color="auto"/>
        <w:left w:val="none" w:sz="0" w:space="0" w:color="auto"/>
        <w:bottom w:val="none" w:sz="0" w:space="0" w:color="auto"/>
        <w:right w:val="none" w:sz="0" w:space="0" w:color="auto"/>
      </w:divBdr>
      <w:divsChild>
        <w:div w:id="667833206">
          <w:marLeft w:val="0"/>
          <w:marRight w:val="0"/>
          <w:marTop w:val="0"/>
          <w:marBottom w:val="0"/>
          <w:divBdr>
            <w:top w:val="none" w:sz="0" w:space="0" w:color="auto"/>
            <w:left w:val="none" w:sz="0" w:space="0" w:color="auto"/>
            <w:bottom w:val="none" w:sz="0" w:space="0" w:color="auto"/>
            <w:right w:val="none" w:sz="0" w:space="0" w:color="auto"/>
          </w:divBdr>
        </w:div>
      </w:divsChild>
    </w:div>
    <w:div w:id="2020934485">
      <w:bodyDiv w:val="1"/>
      <w:marLeft w:val="0"/>
      <w:marRight w:val="0"/>
      <w:marTop w:val="0"/>
      <w:marBottom w:val="0"/>
      <w:divBdr>
        <w:top w:val="none" w:sz="0" w:space="0" w:color="auto"/>
        <w:left w:val="none" w:sz="0" w:space="0" w:color="auto"/>
        <w:bottom w:val="none" w:sz="0" w:space="0" w:color="auto"/>
        <w:right w:val="none" w:sz="0" w:space="0" w:color="auto"/>
      </w:divBdr>
    </w:div>
    <w:div w:id="2064526373">
      <w:bodyDiv w:val="1"/>
      <w:marLeft w:val="0"/>
      <w:marRight w:val="0"/>
      <w:marTop w:val="0"/>
      <w:marBottom w:val="0"/>
      <w:divBdr>
        <w:top w:val="none" w:sz="0" w:space="0" w:color="auto"/>
        <w:left w:val="none" w:sz="0" w:space="0" w:color="auto"/>
        <w:bottom w:val="none" w:sz="0" w:space="0" w:color="auto"/>
        <w:right w:val="none" w:sz="0" w:space="0" w:color="auto"/>
      </w:divBdr>
    </w:div>
    <w:div w:id="21468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ectropedia.org/" TargetMode="External"/><Relationship Id="rId18" Type="http://schemas.openxmlformats.org/officeDocument/2006/relationships/image" Target="media/image4.emf"/><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image" Target="media/image11.jpe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jpeg"/><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image" Target="media/image9.jpeg"/><Relationship Id="rId28" Type="http://schemas.openxmlformats.org/officeDocument/2006/relationships/image" Target="media/image14.jpe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image" Target="media/image16.jpeg"/><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7791F-CD17-4267-B90A-8088EB8B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38</Pages>
  <Words>8975</Words>
  <Characters>51162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KBS</cp:lastModifiedBy>
  <cp:revision>36</cp:revision>
  <cp:lastPrinted>2019-12-02T15:20:00Z</cp:lastPrinted>
  <dcterms:created xsi:type="dcterms:W3CDTF">2019-08-26T18:07:00Z</dcterms:created>
  <dcterms:modified xsi:type="dcterms:W3CDTF">2020-08-11T13:08:00Z</dcterms:modified>
</cp:coreProperties>
</file>